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A12B5" w14:textId="77777777" w:rsidR="000A3118" w:rsidRPr="00954CB2" w:rsidRDefault="006F5E40" w:rsidP="008D7290">
      <w:pPr>
        <w:spacing w:after="0"/>
        <w:jc w:val="center"/>
        <w:rPr>
          <w:rFonts w:ascii="Arial" w:hAnsi="Arial" w:cs="Arial"/>
          <w:sz w:val="20"/>
        </w:rPr>
      </w:pPr>
      <w:r w:rsidRPr="00954CB2">
        <w:rPr>
          <w:rFonts w:ascii="Arial" w:hAnsi="Arial" w:cs="Arial"/>
          <w:noProof/>
          <w:sz w:val="20"/>
          <w:lang w:eastAsia="nl-NL"/>
        </w:rPr>
        <w:drawing>
          <wp:inline distT="0" distB="0" distL="0" distR="0" wp14:anchorId="1B1A57B9" wp14:editId="5CA41E76">
            <wp:extent cx="4978753" cy="4150360"/>
            <wp:effectExtent l="247650" t="228600" r="221897" b="212090"/>
            <wp:docPr id="1" name="Afbeelding 0" descr="logo Sinterklaasbank 14.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terklaasbank 14.15.46.jpg"/>
                    <pic:cNvPicPr/>
                  </pic:nvPicPr>
                  <pic:blipFill>
                    <a:blip r:embed="rId8"/>
                    <a:stretch>
                      <a:fillRect/>
                    </a:stretch>
                  </pic:blipFill>
                  <pic:spPr>
                    <a:xfrm>
                      <a:off x="0" y="0"/>
                      <a:ext cx="4978034" cy="414976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31AC86D1" w14:textId="77777777" w:rsidR="00512E76" w:rsidRPr="00954CB2" w:rsidRDefault="00512E76" w:rsidP="008D7290">
      <w:pPr>
        <w:spacing w:after="0"/>
        <w:jc w:val="center"/>
        <w:rPr>
          <w:rFonts w:ascii="Arial" w:hAnsi="Arial" w:cs="Arial"/>
          <w:sz w:val="20"/>
        </w:rPr>
      </w:pPr>
    </w:p>
    <w:p w14:paraId="42BCCA54" w14:textId="77777777" w:rsidR="00512E76" w:rsidRPr="00954CB2" w:rsidRDefault="00512E76" w:rsidP="008D7290">
      <w:pPr>
        <w:spacing w:after="0"/>
        <w:jc w:val="center"/>
        <w:rPr>
          <w:rFonts w:ascii="Arial" w:hAnsi="Arial" w:cs="Arial"/>
          <w:sz w:val="20"/>
        </w:rPr>
      </w:pPr>
    </w:p>
    <w:p w14:paraId="5FAAE084" w14:textId="77777777" w:rsidR="00512E76" w:rsidRPr="00954CB2" w:rsidRDefault="00512E76" w:rsidP="008D7290">
      <w:pPr>
        <w:spacing w:after="0"/>
        <w:jc w:val="center"/>
        <w:rPr>
          <w:rFonts w:ascii="Arial" w:hAnsi="Arial" w:cs="Arial"/>
          <w:sz w:val="20"/>
        </w:rPr>
      </w:pPr>
    </w:p>
    <w:p w14:paraId="3974064A" w14:textId="4C8DDFA3" w:rsidR="000A3118" w:rsidRPr="00954CB2" w:rsidRDefault="00267B85" w:rsidP="008D7290">
      <w:pPr>
        <w:spacing w:after="0"/>
        <w:jc w:val="center"/>
        <w:rPr>
          <w:rFonts w:ascii="Arial" w:hAnsi="Arial" w:cs="Arial"/>
          <w:sz w:val="20"/>
        </w:rPr>
      </w:pPr>
      <w:r>
        <w:rPr>
          <w:rFonts w:ascii="Arial" w:hAnsi="Arial" w:cs="Arial"/>
          <w:noProof/>
          <w:sz w:val="20"/>
          <w:lang w:eastAsia="nl-NL"/>
        </w:rPr>
        <mc:AlternateContent>
          <mc:Choice Requires="wps">
            <w:drawing>
              <wp:anchor distT="4294967293" distB="4294967293" distL="114300" distR="114300" simplePos="0" relativeHeight="251659264" behindDoc="0" locked="0" layoutInCell="1" allowOverlap="1" wp14:anchorId="1F3185F0" wp14:editId="76198846">
                <wp:simplePos x="0" y="0"/>
                <wp:positionH relativeFrom="column">
                  <wp:posOffset>664210</wp:posOffset>
                </wp:positionH>
                <wp:positionV relativeFrom="paragraph">
                  <wp:posOffset>107949</wp:posOffset>
                </wp:positionV>
                <wp:extent cx="407543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543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359E9A" id="Line 2" o:spid="_x0000_s1026" style="position:absolute;flip:y;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pt,8.5pt" to="373.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" strokeweight="1.75pt"/>
            </w:pict>
          </mc:Fallback>
        </mc:AlternateContent>
      </w:r>
    </w:p>
    <w:p w14:paraId="332212A9" w14:textId="77777777" w:rsidR="000A3118" w:rsidRPr="00954CB2" w:rsidRDefault="000A3118" w:rsidP="008D7290">
      <w:pPr>
        <w:spacing w:after="0"/>
        <w:jc w:val="center"/>
        <w:rPr>
          <w:rFonts w:ascii="Arial" w:hAnsi="Arial" w:cs="Arial"/>
          <w:sz w:val="20"/>
        </w:rPr>
      </w:pPr>
    </w:p>
    <w:p w14:paraId="3D32A5B3" w14:textId="77777777" w:rsidR="000A3118" w:rsidRPr="00954CB2" w:rsidRDefault="000A3118" w:rsidP="00FB3EBA">
      <w:pPr>
        <w:spacing w:after="0"/>
        <w:jc w:val="center"/>
        <w:outlineLvl w:val="0"/>
        <w:rPr>
          <w:rFonts w:ascii="Arial" w:hAnsi="Arial" w:cs="Arial"/>
          <w:sz w:val="20"/>
        </w:rPr>
      </w:pPr>
      <w:r w:rsidRPr="00954CB2">
        <w:rPr>
          <w:rFonts w:ascii="Arial" w:hAnsi="Arial" w:cs="Arial"/>
          <w:sz w:val="20"/>
        </w:rPr>
        <w:t>S</w:t>
      </w:r>
      <w:r w:rsidR="00A00F9A">
        <w:rPr>
          <w:rFonts w:ascii="Arial" w:hAnsi="Arial" w:cs="Arial"/>
          <w:sz w:val="20"/>
        </w:rPr>
        <w:t>tichting de Sinterklaasbank</w:t>
      </w:r>
    </w:p>
    <w:p w14:paraId="5B0BA8BB" w14:textId="77777777" w:rsidR="000A3118" w:rsidRPr="00954CB2" w:rsidRDefault="000A3118" w:rsidP="008D7290">
      <w:pPr>
        <w:spacing w:after="0"/>
        <w:jc w:val="center"/>
        <w:rPr>
          <w:rFonts w:ascii="Arial" w:hAnsi="Arial" w:cs="Arial"/>
          <w:sz w:val="20"/>
        </w:rPr>
      </w:pPr>
    </w:p>
    <w:p w14:paraId="6954EC91" w14:textId="5583A3B4" w:rsidR="000A3118" w:rsidRPr="00954CB2" w:rsidRDefault="000A3118" w:rsidP="00FB3EBA">
      <w:pPr>
        <w:spacing w:after="0"/>
        <w:jc w:val="center"/>
        <w:outlineLvl w:val="0"/>
        <w:rPr>
          <w:rFonts w:ascii="Arial" w:hAnsi="Arial" w:cs="Arial"/>
          <w:b/>
          <w:sz w:val="52"/>
          <w:szCs w:val="52"/>
        </w:rPr>
      </w:pPr>
      <w:r w:rsidRPr="00954CB2">
        <w:rPr>
          <w:rFonts w:ascii="Arial" w:hAnsi="Arial" w:cs="Arial"/>
          <w:b/>
          <w:sz w:val="52"/>
          <w:szCs w:val="52"/>
        </w:rPr>
        <w:t>JAARVERSLAG 201</w:t>
      </w:r>
      <w:r w:rsidR="00817C62">
        <w:rPr>
          <w:rFonts w:ascii="Arial" w:hAnsi="Arial" w:cs="Arial"/>
          <w:b/>
          <w:sz w:val="52"/>
          <w:szCs w:val="52"/>
        </w:rPr>
        <w:t>8</w:t>
      </w:r>
    </w:p>
    <w:p w14:paraId="7A046052" w14:textId="77777777" w:rsidR="000A3118" w:rsidRPr="00954CB2" w:rsidRDefault="000A3118" w:rsidP="008D7290">
      <w:pPr>
        <w:spacing w:after="0"/>
        <w:jc w:val="center"/>
        <w:rPr>
          <w:rFonts w:ascii="Arial" w:hAnsi="Arial" w:cs="Arial"/>
          <w:b/>
          <w:sz w:val="20"/>
        </w:rPr>
      </w:pPr>
    </w:p>
    <w:p w14:paraId="14F02E57" w14:textId="3A680429" w:rsidR="000A3118" w:rsidRPr="00954CB2" w:rsidRDefault="00267B85" w:rsidP="008D7290">
      <w:pPr>
        <w:spacing w:after="0"/>
        <w:jc w:val="center"/>
        <w:rPr>
          <w:rFonts w:ascii="Arial" w:hAnsi="Arial" w:cs="Arial"/>
          <w:sz w:val="20"/>
        </w:rPr>
      </w:pPr>
      <w:r>
        <w:rPr>
          <w:rFonts w:ascii="Arial" w:hAnsi="Arial" w:cs="Arial"/>
          <w:noProof/>
          <w:sz w:val="20"/>
          <w:lang w:eastAsia="nl-NL"/>
        </w:rPr>
        <mc:AlternateContent>
          <mc:Choice Requires="wps">
            <w:drawing>
              <wp:anchor distT="4294967293" distB="4294967293" distL="114300" distR="114300" simplePos="0" relativeHeight="251660288" behindDoc="0" locked="0" layoutInCell="1" allowOverlap="1" wp14:anchorId="49EBFF56" wp14:editId="20D58550">
                <wp:simplePos x="0" y="0"/>
                <wp:positionH relativeFrom="column">
                  <wp:posOffset>664210</wp:posOffset>
                </wp:positionH>
                <wp:positionV relativeFrom="paragraph">
                  <wp:posOffset>101599</wp:posOffset>
                </wp:positionV>
                <wp:extent cx="407543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543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B9BC9B" id="Line 3" o:spid="_x0000_s1026" style="position:absolute;flip:y;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pt,8pt" to="373.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" strokeweight="1.75pt"/>
            </w:pict>
          </mc:Fallback>
        </mc:AlternateContent>
      </w:r>
    </w:p>
    <w:p w14:paraId="5D2E7F85" w14:textId="77777777" w:rsidR="000A3118" w:rsidRPr="00954CB2" w:rsidRDefault="000A3118" w:rsidP="008D7290">
      <w:pPr>
        <w:spacing w:after="0" w:line="240" w:lineRule="auto"/>
        <w:jc w:val="left"/>
        <w:rPr>
          <w:sz w:val="20"/>
        </w:rPr>
      </w:pPr>
      <w:r w:rsidRPr="00954CB2">
        <w:rPr>
          <w:sz w:val="20"/>
        </w:rPr>
        <w:br w:type="page"/>
      </w:r>
    </w:p>
    <w:p w14:paraId="5BDEE8D5" w14:textId="77777777" w:rsidR="00FF6BC0" w:rsidRPr="00954CB2" w:rsidRDefault="00171E82" w:rsidP="00FB3EBA">
      <w:pPr>
        <w:pStyle w:val="000"/>
        <w:jc w:val="center"/>
        <w:outlineLvl w:val="0"/>
        <w:rPr>
          <w:rFonts w:ascii="Arial" w:hAnsi="Arial" w:cs="Arial"/>
          <w:b/>
          <w:sz w:val="20"/>
          <w:lang w:val="nl-NL"/>
        </w:rPr>
      </w:pPr>
      <w:r>
        <w:rPr>
          <w:rFonts w:ascii="Arial" w:hAnsi="Arial" w:cs="Arial"/>
          <w:b/>
          <w:sz w:val="28"/>
          <w:szCs w:val="28"/>
          <w:lang w:val="nl-NL"/>
        </w:rPr>
        <w:lastRenderedPageBreak/>
        <w:t>In</w:t>
      </w:r>
      <w:r w:rsidR="00FF6BC0" w:rsidRPr="00171E82">
        <w:rPr>
          <w:rFonts w:ascii="Arial" w:hAnsi="Arial" w:cs="Arial"/>
          <w:b/>
          <w:sz w:val="28"/>
          <w:szCs w:val="28"/>
          <w:lang w:val="nl-NL"/>
        </w:rPr>
        <w:t>houdsopgave</w:t>
      </w:r>
    </w:p>
    <w:p w14:paraId="11971337" w14:textId="77777777" w:rsidR="00FF6BC0" w:rsidRDefault="00FF6BC0" w:rsidP="00FF6BC0">
      <w:pPr>
        <w:rPr>
          <w:rFonts w:ascii="Arial" w:hAnsi="Arial" w:cs="Arial"/>
          <w:b/>
          <w:sz w:val="20"/>
        </w:rPr>
      </w:pPr>
    </w:p>
    <w:p w14:paraId="6BC8E4AB" w14:textId="77777777" w:rsidR="00EF23AF" w:rsidRDefault="00EF23AF" w:rsidP="00FF6BC0">
      <w:pPr>
        <w:rPr>
          <w:rFonts w:ascii="Arial" w:hAnsi="Arial" w:cs="Arial"/>
          <w:b/>
          <w:sz w:val="20"/>
        </w:rPr>
      </w:pPr>
    </w:p>
    <w:p w14:paraId="14F95D19" w14:textId="77777777" w:rsidR="00171E82" w:rsidRDefault="00171E82" w:rsidP="00EF23AF">
      <w:pPr>
        <w:tabs>
          <w:tab w:val="left" w:pos="6804"/>
        </w:tabs>
        <w:rPr>
          <w:rFonts w:ascii="Arial" w:hAnsi="Arial" w:cs="Arial"/>
          <w:b/>
          <w:sz w:val="20"/>
        </w:rPr>
      </w:pPr>
      <w:r>
        <w:rPr>
          <w:rFonts w:ascii="Arial" w:hAnsi="Arial" w:cs="Arial"/>
          <w:b/>
          <w:sz w:val="20"/>
        </w:rPr>
        <w:t>De Sinterklaasbank</w:t>
      </w:r>
      <w:r w:rsidR="00EF23AF">
        <w:rPr>
          <w:rFonts w:ascii="Arial" w:hAnsi="Arial" w:cs="Arial"/>
          <w:b/>
          <w:sz w:val="20"/>
        </w:rPr>
        <w:tab/>
        <w:t>3</w:t>
      </w:r>
    </w:p>
    <w:p w14:paraId="3D754DFE" w14:textId="77777777" w:rsidR="00171E82" w:rsidRDefault="00171E82" w:rsidP="00FB3EBA">
      <w:pPr>
        <w:tabs>
          <w:tab w:val="left" w:pos="6804"/>
        </w:tabs>
        <w:spacing w:after="0" w:line="240" w:lineRule="auto"/>
        <w:ind w:left="720"/>
        <w:outlineLvl w:val="0"/>
        <w:rPr>
          <w:rFonts w:ascii="Arial" w:hAnsi="Arial" w:cs="Arial"/>
          <w:b/>
          <w:sz w:val="20"/>
        </w:rPr>
      </w:pPr>
      <w:r>
        <w:rPr>
          <w:rFonts w:ascii="Arial" w:hAnsi="Arial" w:cs="Arial"/>
          <w:b/>
          <w:sz w:val="20"/>
        </w:rPr>
        <w:t>Voor wie?</w:t>
      </w:r>
      <w:r w:rsidR="00EF23AF">
        <w:rPr>
          <w:rFonts w:ascii="Arial" w:hAnsi="Arial" w:cs="Arial"/>
          <w:b/>
          <w:sz w:val="20"/>
        </w:rPr>
        <w:tab/>
      </w:r>
    </w:p>
    <w:p w14:paraId="583DCECE" w14:textId="77777777" w:rsidR="00171E82" w:rsidRDefault="00171E82" w:rsidP="00FB3EBA">
      <w:pPr>
        <w:tabs>
          <w:tab w:val="left" w:pos="6804"/>
        </w:tabs>
        <w:spacing w:after="0" w:line="240" w:lineRule="auto"/>
        <w:ind w:left="720"/>
        <w:outlineLvl w:val="0"/>
        <w:rPr>
          <w:rFonts w:ascii="Arial" w:hAnsi="Arial" w:cs="Arial"/>
          <w:b/>
          <w:sz w:val="20"/>
        </w:rPr>
      </w:pPr>
      <w:r>
        <w:rPr>
          <w:rFonts w:ascii="Arial" w:hAnsi="Arial" w:cs="Arial"/>
          <w:b/>
          <w:sz w:val="20"/>
        </w:rPr>
        <w:t>Hoe?</w:t>
      </w:r>
      <w:r w:rsidR="00EF23AF">
        <w:rPr>
          <w:rFonts w:ascii="Arial" w:hAnsi="Arial" w:cs="Arial"/>
          <w:b/>
          <w:sz w:val="20"/>
        </w:rPr>
        <w:tab/>
      </w:r>
    </w:p>
    <w:p w14:paraId="5633A441" w14:textId="77777777" w:rsidR="00171E82" w:rsidRDefault="00171E82" w:rsidP="00FB3EBA">
      <w:pPr>
        <w:tabs>
          <w:tab w:val="left" w:pos="6804"/>
        </w:tabs>
        <w:spacing w:after="0" w:line="240" w:lineRule="auto"/>
        <w:ind w:left="720"/>
        <w:outlineLvl w:val="0"/>
        <w:rPr>
          <w:rFonts w:ascii="Arial" w:hAnsi="Arial" w:cs="Arial"/>
          <w:b/>
          <w:sz w:val="20"/>
        </w:rPr>
      </w:pPr>
      <w:r>
        <w:rPr>
          <w:rFonts w:ascii="Arial" w:hAnsi="Arial" w:cs="Arial"/>
          <w:b/>
          <w:sz w:val="20"/>
        </w:rPr>
        <w:t>De Stichting</w:t>
      </w:r>
      <w:r w:rsidR="00EF23AF">
        <w:rPr>
          <w:rFonts w:ascii="Arial" w:hAnsi="Arial" w:cs="Arial"/>
          <w:b/>
          <w:sz w:val="20"/>
        </w:rPr>
        <w:tab/>
      </w:r>
    </w:p>
    <w:p w14:paraId="16312F47" w14:textId="77777777" w:rsidR="00171E82" w:rsidRDefault="00171E82" w:rsidP="00FB3EBA">
      <w:pPr>
        <w:tabs>
          <w:tab w:val="left" w:pos="6804"/>
        </w:tabs>
        <w:spacing w:after="0" w:line="240" w:lineRule="auto"/>
        <w:ind w:left="720"/>
        <w:outlineLvl w:val="0"/>
        <w:rPr>
          <w:rFonts w:ascii="Arial" w:hAnsi="Arial" w:cs="Arial"/>
          <w:b/>
          <w:sz w:val="20"/>
        </w:rPr>
      </w:pPr>
      <w:r>
        <w:rPr>
          <w:rFonts w:ascii="Arial" w:hAnsi="Arial" w:cs="Arial"/>
          <w:b/>
          <w:sz w:val="20"/>
        </w:rPr>
        <w:t>Beleidsplan</w:t>
      </w:r>
      <w:r w:rsidR="00EF23AF">
        <w:rPr>
          <w:rFonts w:ascii="Arial" w:hAnsi="Arial" w:cs="Arial"/>
          <w:b/>
          <w:sz w:val="20"/>
        </w:rPr>
        <w:tab/>
      </w:r>
    </w:p>
    <w:p w14:paraId="77EF6C37" w14:textId="77777777" w:rsidR="00171E82" w:rsidRDefault="00171E82" w:rsidP="00EF23AF">
      <w:pPr>
        <w:tabs>
          <w:tab w:val="left" w:pos="6804"/>
        </w:tabs>
        <w:rPr>
          <w:rFonts w:ascii="Arial" w:hAnsi="Arial" w:cs="Arial"/>
          <w:b/>
          <w:sz w:val="20"/>
        </w:rPr>
      </w:pPr>
    </w:p>
    <w:p w14:paraId="37176760" w14:textId="429C6650" w:rsidR="00171E82" w:rsidRDefault="00171E82" w:rsidP="00EF23AF">
      <w:pPr>
        <w:tabs>
          <w:tab w:val="left" w:pos="6804"/>
        </w:tabs>
        <w:rPr>
          <w:rFonts w:ascii="Arial" w:hAnsi="Arial" w:cs="Arial"/>
          <w:b/>
          <w:sz w:val="20"/>
        </w:rPr>
      </w:pPr>
      <w:r>
        <w:rPr>
          <w:rFonts w:ascii="Arial" w:hAnsi="Arial" w:cs="Arial"/>
          <w:b/>
          <w:sz w:val="20"/>
        </w:rPr>
        <w:t>Organisatie</w:t>
      </w:r>
      <w:r w:rsidR="00EF23AF">
        <w:rPr>
          <w:rFonts w:ascii="Arial" w:hAnsi="Arial" w:cs="Arial"/>
          <w:b/>
          <w:sz w:val="20"/>
        </w:rPr>
        <w:tab/>
      </w:r>
      <w:r w:rsidR="00A25063">
        <w:rPr>
          <w:rFonts w:ascii="Arial" w:hAnsi="Arial" w:cs="Arial"/>
          <w:b/>
          <w:sz w:val="20"/>
        </w:rPr>
        <w:t>4</w:t>
      </w:r>
    </w:p>
    <w:p w14:paraId="17E5AF36" w14:textId="77777777" w:rsidR="00FE6D2F" w:rsidRDefault="00FE6D2F" w:rsidP="00FB3EBA">
      <w:pPr>
        <w:tabs>
          <w:tab w:val="left" w:pos="6804"/>
        </w:tabs>
        <w:spacing w:after="0" w:line="240" w:lineRule="auto"/>
        <w:ind w:left="720"/>
        <w:outlineLvl w:val="0"/>
        <w:rPr>
          <w:rFonts w:ascii="Arial" w:hAnsi="Arial" w:cs="Arial"/>
          <w:b/>
          <w:sz w:val="20"/>
        </w:rPr>
      </w:pPr>
      <w:r>
        <w:rPr>
          <w:rFonts w:ascii="Arial" w:hAnsi="Arial" w:cs="Arial"/>
          <w:b/>
          <w:sz w:val="20"/>
        </w:rPr>
        <w:t>Bestuur</w:t>
      </w:r>
      <w:r w:rsidR="00EF23AF">
        <w:rPr>
          <w:rFonts w:ascii="Arial" w:hAnsi="Arial" w:cs="Arial"/>
          <w:b/>
          <w:sz w:val="20"/>
        </w:rPr>
        <w:tab/>
      </w:r>
    </w:p>
    <w:p w14:paraId="617F5C38" w14:textId="77777777" w:rsidR="00FE6D2F" w:rsidRDefault="00FE6D2F" w:rsidP="00FB3EBA">
      <w:pPr>
        <w:tabs>
          <w:tab w:val="left" w:pos="6804"/>
        </w:tabs>
        <w:spacing w:after="0" w:line="240" w:lineRule="auto"/>
        <w:ind w:left="720"/>
        <w:outlineLvl w:val="0"/>
        <w:rPr>
          <w:rFonts w:ascii="Arial" w:hAnsi="Arial" w:cs="Arial"/>
          <w:b/>
          <w:sz w:val="20"/>
        </w:rPr>
      </w:pPr>
      <w:r>
        <w:rPr>
          <w:rFonts w:ascii="Arial" w:hAnsi="Arial" w:cs="Arial"/>
          <w:b/>
          <w:sz w:val="20"/>
        </w:rPr>
        <w:t>Rooster van aftreden</w:t>
      </w:r>
      <w:r w:rsidR="00EF23AF">
        <w:rPr>
          <w:rFonts w:ascii="Arial" w:hAnsi="Arial" w:cs="Arial"/>
          <w:b/>
          <w:sz w:val="20"/>
        </w:rPr>
        <w:tab/>
      </w:r>
    </w:p>
    <w:p w14:paraId="6E01B39F" w14:textId="77777777" w:rsidR="00FE6D2F" w:rsidRDefault="00FE6D2F" w:rsidP="00FB3EBA">
      <w:pPr>
        <w:tabs>
          <w:tab w:val="left" w:pos="6804"/>
        </w:tabs>
        <w:spacing w:after="0" w:line="240" w:lineRule="auto"/>
        <w:ind w:left="720"/>
        <w:outlineLvl w:val="0"/>
        <w:rPr>
          <w:rFonts w:ascii="Arial" w:hAnsi="Arial" w:cs="Arial"/>
          <w:b/>
          <w:sz w:val="20"/>
        </w:rPr>
      </w:pPr>
      <w:r>
        <w:rPr>
          <w:rFonts w:ascii="Arial" w:hAnsi="Arial" w:cs="Arial"/>
          <w:b/>
          <w:sz w:val="20"/>
        </w:rPr>
        <w:t>Raad van advies</w:t>
      </w:r>
      <w:r w:rsidR="00EF23AF">
        <w:rPr>
          <w:rFonts w:ascii="Arial" w:hAnsi="Arial" w:cs="Arial"/>
          <w:b/>
          <w:sz w:val="20"/>
        </w:rPr>
        <w:tab/>
      </w:r>
    </w:p>
    <w:p w14:paraId="5254CE73" w14:textId="77777777" w:rsidR="00FE6D2F" w:rsidRDefault="00FE6D2F" w:rsidP="00FB3EBA">
      <w:pPr>
        <w:tabs>
          <w:tab w:val="left" w:pos="6804"/>
        </w:tabs>
        <w:spacing w:after="0" w:line="240" w:lineRule="auto"/>
        <w:ind w:left="720"/>
        <w:outlineLvl w:val="0"/>
        <w:rPr>
          <w:rFonts w:ascii="Arial" w:hAnsi="Arial" w:cs="Arial"/>
          <w:b/>
          <w:sz w:val="20"/>
        </w:rPr>
      </w:pPr>
      <w:r>
        <w:rPr>
          <w:rFonts w:ascii="Arial" w:hAnsi="Arial" w:cs="Arial"/>
          <w:b/>
          <w:sz w:val="20"/>
        </w:rPr>
        <w:t>Bezoldiging</w:t>
      </w:r>
      <w:r w:rsidR="00EF23AF">
        <w:rPr>
          <w:rFonts w:ascii="Arial" w:hAnsi="Arial" w:cs="Arial"/>
          <w:b/>
          <w:sz w:val="20"/>
        </w:rPr>
        <w:tab/>
      </w:r>
    </w:p>
    <w:p w14:paraId="1A80FD01" w14:textId="77777777" w:rsidR="00FE6D2F" w:rsidRDefault="00FE6D2F" w:rsidP="00EF23AF">
      <w:pPr>
        <w:tabs>
          <w:tab w:val="left" w:pos="6804"/>
        </w:tabs>
        <w:rPr>
          <w:rFonts w:ascii="Arial" w:hAnsi="Arial" w:cs="Arial"/>
          <w:b/>
          <w:sz w:val="20"/>
        </w:rPr>
      </w:pPr>
    </w:p>
    <w:p w14:paraId="6176C011" w14:textId="26A4BA8A" w:rsidR="00171E82" w:rsidRDefault="00171E82" w:rsidP="00EF23AF">
      <w:pPr>
        <w:tabs>
          <w:tab w:val="left" w:pos="6804"/>
        </w:tabs>
        <w:rPr>
          <w:rFonts w:ascii="Arial" w:hAnsi="Arial" w:cs="Arial"/>
          <w:b/>
          <w:sz w:val="20"/>
        </w:rPr>
      </w:pPr>
      <w:r>
        <w:rPr>
          <w:rFonts w:ascii="Arial" w:hAnsi="Arial" w:cs="Arial"/>
          <w:b/>
          <w:sz w:val="20"/>
        </w:rPr>
        <w:t>Voorzitter</w:t>
      </w:r>
      <w:r w:rsidR="00EF23AF">
        <w:rPr>
          <w:rFonts w:ascii="Arial" w:hAnsi="Arial" w:cs="Arial"/>
          <w:b/>
          <w:sz w:val="20"/>
        </w:rPr>
        <w:tab/>
      </w:r>
      <w:r w:rsidR="00D87B4F">
        <w:rPr>
          <w:rFonts w:ascii="Arial" w:hAnsi="Arial" w:cs="Arial"/>
          <w:b/>
          <w:sz w:val="20"/>
        </w:rPr>
        <w:t>7</w:t>
      </w:r>
    </w:p>
    <w:p w14:paraId="23B32890" w14:textId="77777777" w:rsidR="00EF23AF" w:rsidRDefault="00EF23AF" w:rsidP="00FB3EBA">
      <w:pPr>
        <w:tabs>
          <w:tab w:val="left" w:pos="6804"/>
        </w:tabs>
        <w:spacing w:after="0" w:line="240" w:lineRule="auto"/>
        <w:ind w:left="720"/>
        <w:outlineLvl w:val="0"/>
        <w:rPr>
          <w:rFonts w:ascii="Arial" w:hAnsi="Arial" w:cs="Arial"/>
          <w:b/>
          <w:sz w:val="20"/>
        </w:rPr>
      </w:pPr>
      <w:r>
        <w:rPr>
          <w:rFonts w:ascii="Arial" w:hAnsi="Arial" w:cs="Arial"/>
          <w:b/>
          <w:sz w:val="20"/>
        </w:rPr>
        <w:t>Algemeen</w:t>
      </w:r>
    </w:p>
    <w:p w14:paraId="2B27F4BB" w14:textId="77777777" w:rsidR="00EF23AF" w:rsidRDefault="007A37D9" w:rsidP="00FB3EBA">
      <w:pPr>
        <w:tabs>
          <w:tab w:val="left" w:pos="6804"/>
        </w:tabs>
        <w:spacing w:after="0" w:line="240" w:lineRule="auto"/>
        <w:ind w:left="720"/>
        <w:outlineLvl w:val="0"/>
        <w:rPr>
          <w:rFonts w:ascii="Arial" w:hAnsi="Arial" w:cs="Arial"/>
          <w:b/>
          <w:sz w:val="20"/>
        </w:rPr>
      </w:pPr>
      <w:r>
        <w:rPr>
          <w:rFonts w:ascii="Arial" w:hAnsi="Arial" w:cs="Arial"/>
          <w:b/>
          <w:sz w:val="20"/>
        </w:rPr>
        <w:t>Werkwijze</w:t>
      </w:r>
    </w:p>
    <w:p w14:paraId="7CCFE244" w14:textId="77777777" w:rsidR="00EF23AF" w:rsidRDefault="00EF23AF" w:rsidP="00FB3EBA">
      <w:pPr>
        <w:tabs>
          <w:tab w:val="left" w:pos="6804"/>
        </w:tabs>
        <w:spacing w:after="0" w:line="240" w:lineRule="auto"/>
        <w:ind w:left="720"/>
        <w:outlineLvl w:val="0"/>
        <w:rPr>
          <w:rFonts w:ascii="Arial" w:hAnsi="Arial" w:cs="Arial"/>
          <w:b/>
          <w:sz w:val="20"/>
        </w:rPr>
      </w:pPr>
      <w:r>
        <w:rPr>
          <w:rFonts w:ascii="Arial" w:hAnsi="Arial" w:cs="Arial"/>
          <w:b/>
          <w:sz w:val="20"/>
        </w:rPr>
        <w:t>Dankwoord</w:t>
      </w:r>
    </w:p>
    <w:p w14:paraId="4E2851CC" w14:textId="77777777" w:rsidR="00EF23AF" w:rsidRDefault="00EF23AF" w:rsidP="00EF23AF">
      <w:pPr>
        <w:tabs>
          <w:tab w:val="left" w:pos="6804"/>
        </w:tabs>
        <w:rPr>
          <w:rFonts w:ascii="Arial" w:hAnsi="Arial" w:cs="Arial"/>
          <w:b/>
          <w:sz w:val="20"/>
        </w:rPr>
      </w:pPr>
    </w:p>
    <w:p w14:paraId="7BD6EC20" w14:textId="5DD81F9F" w:rsidR="00FF6BC0" w:rsidRDefault="00171E82" w:rsidP="00EF23AF">
      <w:pPr>
        <w:tabs>
          <w:tab w:val="left" w:pos="6804"/>
        </w:tabs>
        <w:rPr>
          <w:rFonts w:ascii="Arial" w:hAnsi="Arial" w:cs="Arial"/>
          <w:b/>
          <w:sz w:val="20"/>
        </w:rPr>
      </w:pPr>
      <w:r>
        <w:rPr>
          <w:rFonts w:ascii="Arial" w:hAnsi="Arial" w:cs="Arial"/>
          <w:b/>
          <w:sz w:val="20"/>
        </w:rPr>
        <w:t>Penningmeester</w:t>
      </w:r>
      <w:r w:rsidR="00EF23AF">
        <w:rPr>
          <w:rFonts w:ascii="Arial" w:hAnsi="Arial" w:cs="Arial"/>
          <w:b/>
          <w:sz w:val="20"/>
        </w:rPr>
        <w:tab/>
      </w:r>
      <w:r w:rsidR="009A5814">
        <w:rPr>
          <w:rFonts w:ascii="Arial" w:hAnsi="Arial" w:cs="Arial"/>
          <w:b/>
          <w:sz w:val="20"/>
        </w:rPr>
        <w:t>9</w:t>
      </w:r>
    </w:p>
    <w:p w14:paraId="7F2D92D7" w14:textId="77777777" w:rsidR="00BA0EA5" w:rsidRDefault="00BA0EA5" w:rsidP="00FB3EBA">
      <w:pPr>
        <w:tabs>
          <w:tab w:val="left" w:pos="6804"/>
        </w:tabs>
        <w:spacing w:after="0" w:line="240" w:lineRule="auto"/>
        <w:ind w:left="720"/>
        <w:outlineLvl w:val="0"/>
        <w:rPr>
          <w:rFonts w:ascii="Arial" w:hAnsi="Arial" w:cs="Arial"/>
          <w:b/>
          <w:sz w:val="20"/>
        </w:rPr>
      </w:pPr>
      <w:r>
        <w:rPr>
          <w:rFonts w:ascii="Arial" w:hAnsi="Arial" w:cs="Arial"/>
          <w:b/>
          <w:sz w:val="20"/>
        </w:rPr>
        <w:t>Algemeen</w:t>
      </w:r>
    </w:p>
    <w:p w14:paraId="12672ED4" w14:textId="77777777" w:rsidR="00BA0EA5" w:rsidRPr="00954CB2" w:rsidRDefault="00BA0EA5" w:rsidP="00FB3EBA">
      <w:pPr>
        <w:tabs>
          <w:tab w:val="left" w:pos="6804"/>
        </w:tabs>
        <w:spacing w:after="0" w:line="240" w:lineRule="auto"/>
        <w:ind w:left="720"/>
        <w:outlineLvl w:val="0"/>
        <w:rPr>
          <w:sz w:val="20"/>
        </w:rPr>
      </w:pPr>
      <w:r>
        <w:rPr>
          <w:rFonts w:ascii="Arial" w:hAnsi="Arial" w:cs="Arial"/>
          <w:b/>
          <w:sz w:val="20"/>
        </w:rPr>
        <w:t>Cijfers</w:t>
      </w:r>
    </w:p>
    <w:p w14:paraId="1B7C4413" w14:textId="77777777" w:rsidR="00FB3EBA" w:rsidRDefault="00FB3EBA">
      <w:pPr>
        <w:spacing w:after="0" w:line="240" w:lineRule="auto"/>
        <w:jc w:val="left"/>
        <w:rPr>
          <w:sz w:val="20"/>
        </w:rPr>
      </w:pPr>
    </w:p>
    <w:p w14:paraId="094C4434" w14:textId="77777777" w:rsidR="00F42158" w:rsidRDefault="00F42158">
      <w:pPr>
        <w:spacing w:after="0" w:line="240" w:lineRule="auto"/>
        <w:jc w:val="left"/>
        <w:rPr>
          <w:sz w:val="20"/>
        </w:rPr>
      </w:pPr>
    </w:p>
    <w:p w14:paraId="4DE13450" w14:textId="77777777" w:rsidR="00F42158" w:rsidRDefault="00F42158">
      <w:pPr>
        <w:spacing w:after="0" w:line="240" w:lineRule="auto"/>
        <w:jc w:val="left"/>
        <w:rPr>
          <w:sz w:val="20"/>
        </w:rPr>
      </w:pPr>
    </w:p>
    <w:p w14:paraId="53A0CE75" w14:textId="77777777" w:rsidR="00FF6BC0" w:rsidRPr="00954CB2" w:rsidRDefault="00FF6BC0">
      <w:pPr>
        <w:spacing w:after="0" w:line="240" w:lineRule="auto"/>
        <w:jc w:val="left"/>
        <w:rPr>
          <w:sz w:val="20"/>
        </w:rPr>
      </w:pPr>
    </w:p>
    <w:p w14:paraId="5B1D3FD6" w14:textId="77777777" w:rsidR="00773C80" w:rsidRDefault="00773C80" w:rsidP="00FB3EBA">
      <w:pPr>
        <w:jc w:val="center"/>
        <w:outlineLvl w:val="0"/>
        <w:rPr>
          <w:rFonts w:ascii="Arial" w:hAnsi="Arial" w:cs="Arial"/>
          <w:b/>
          <w:sz w:val="28"/>
          <w:szCs w:val="28"/>
        </w:rPr>
      </w:pPr>
    </w:p>
    <w:p w14:paraId="0C26CCB6" w14:textId="77777777" w:rsidR="00773C80" w:rsidRDefault="00773C80" w:rsidP="00FB3EBA">
      <w:pPr>
        <w:jc w:val="center"/>
        <w:outlineLvl w:val="0"/>
        <w:rPr>
          <w:rFonts w:ascii="Arial" w:hAnsi="Arial" w:cs="Arial"/>
          <w:b/>
          <w:sz w:val="28"/>
          <w:szCs w:val="28"/>
        </w:rPr>
      </w:pPr>
    </w:p>
    <w:p w14:paraId="47881F09" w14:textId="77777777" w:rsidR="00773C80" w:rsidRDefault="00773C80" w:rsidP="00FB3EBA">
      <w:pPr>
        <w:jc w:val="center"/>
        <w:outlineLvl w:val="0"/>
        <w:rPr>
          <w:rFonts w:ascii="Arial" w:hAnsi="Arial" w:cs="Arial"/>
          <w:b/>
          <w:sz w:val="28"/>
          <w:szCs w:val="28"/>
        </w:rPr>
      </w:pPr>
    </w:p>
    <w:p w14:paraId="4C1B6998" w14:textId="77777777" w:rsidR="00773C80" w:rsidRDefault="00773C80" w:rsidP="00FB3EBA">
      <w:pPr>
        <w:jc w:val="center"/>
        <w:outlineLvl w:val="0"/>
        <w:rPr>
          <w:rFonts w:ascii="Arial" w:hAnsi="Arial" w:cs="Arial"/>
          <w:b/>
          <w:sz w:val="28"/>
          <w:szCs w:val="28"/>
        </w:rPr>
      </w:pPr>
    </w:p>
    <w:p w14:paraId="52AED771" w14:textId="77777777" w:rsidR="00773C80" w:rsidRDefault="00773C80" w:rsidP="00FB3EBA">
      <w:pPr>
        <w:jc w:val="center"/>
        <w:outlineLvl w:val="0"/>
        <w:rPr>
          <w:rFonts w:ascii="Arial" w:hAnsi="Arial" w:cs="Arial"/>
          <w:b/>
          <w:sz w:val="28"/>
          <w:szCs w:val="28"/>
        </w:rPr>
      </w:pPr>
    </w:p>
    <w:p w14:paraId="188BE11F" w14:textId="77777777" w:rsidR="00773C80" w:rsidRDefault="00773C80" w:rsidP="00FB3EBA">
      <w:pPr>
        <w:jc w:val="center"/>
        <w:outlineLvl w:val="0"/>
        <w:rPr>
          <w:rFonts w:ascii="Arial" w:hAnsi="Arial" w:cs="Arial"/>
          <w:b/>
          <w:sz w:val="28"/>
          <w:szCs w:val="28"/>
        </w:rPr>
      </w:pPr>
    </w:p>
    <w:p w14:paraId="49481849" w14:textId="77777777" w:rsidR="00773C80" w:rsidRDefault="00773C80" w:rsidP="00FB3EBA">
      <w:pPr>
        <w:jc w:val="center"/>
        <w:outlineLvl w:val="0"/>
        <w:rPr>
          <w:rFonts w:ascii="Arial" w:hAnsi="Arial" w:cs="Arial"/>
          <w:b/>
          <w:sz w:val="28"/>
          <w:szCs w:val="28"/>
        </w:rPr>
      </w:pPr>
    </w:p>
    <w:p w14:paraId="6DD880EF" w14:textId="77777777" w:rsidR="00773C80" w:rsidRDefault="00773C80" w:rsidP="00FB3EBA">
      <w:pPr>
        <w:jc w:val="center"/>
        <w:outlineLvl w:val="0"/>
        <w:rPr>
          <w:rFonts w:ascii="Arial" w:hAnsi="Arial" w:cs="Arial"/>
          <w:b/>
          <w:sz w:val="28"/>
          <w:szCs w:val="28"/>
        </w:rPr>
      </w:pPr>
    </w:p>
    <w:p w14:paraId="25D7378E" w14:textId="77777777" w:rsidR="00773C80" w:rsidRDefault="00773C80" w:rsidP="00FB3EBA">
      <w:pPr>
        <w:jc w:val="center"/>
        <w:outlineLvl w:val="0"/>
        <w:rPr>
          <w:rFonts w:ascii="Arial" w:hAnsi="Arial" w:cs="Arial"/>
          <w:b/>
          <w:sz w:val="28"/>
          <w:szCs w:val="28"/>
        </w:rPr>
      </w:pPr>
    </w:p>
    <w:p w14:paraId="4C7AF743" w14:textId="77777777" w:rsidR="00B3257F" w:rsidRDefault="00B3257F">
      <w:pPr>
        <w:spacing w:after="0" w:line="240" w:lineRule="auto"/>
        <w:jc w:val="left"/>
        <w:rPr>
          <w:rFonts w:ascii="Arial" w:hAnsi="Arial" w:cs="Arial"/>
          <w:b/>
          <w:sz w:val="28"/>
          <w:szCs w:val="28"/>
        </w:rPr>
      </w:pPr>
      <w:r>
        <w:rPr>
          <w:rFonts w:ascii="Arial" w:hAnsi="Arial" w:cs="Arial"/>
          <w:b/>
          <w:sz w:val="28"/>
          <w:szCs w:val="28"/>
        </w:rPr>
        <w:br w:type="page"/>
      </w:r>
    </w:p>
    <w:p w14:paraId="246C936B" w14:textId="77777777" w:rsidR="00FF6BC0" w:rsidRPr="00125418" w:rsidRDefault="00FF6BC0" w:rsidP="00FB3EBA">
      <w:pPr>
        <w:jc w:val="center"/>
        <w:outlineLvl w:val="0"/>
        <w:rPr>
          <w:rFonts w:ascii="Arial" w:hAnsi="Arial" w:cs="Arial"/>
          <w:b/>
          <w:sz w:val="28"/>
          <w:szCs w:val="28"/>
          <w:u w:val="single"/>
        </w:rPr>
      </w:pPr>
      <w:r w:rsidRPr="00125418">
        <w:rPr>
          <w:rFonts w:ascii="Arial" w:hAnsi="Arial" w:cs="Arial"/>
          <w:b/>
          <w:sz w:val="28"/>
          <w:szCs w:val="28"/>
        </w:rPr>
        <w:lastRenderedPageBreak/>
        <w:t>De Sinterklaasbank</w:t>
      </w:r>
    </w:p>
    <w:p w14:paraId="74602DAF" w14:textId="77777777" w:rsidR="00B3257F" w:rsidRDefault="00B3257F" w:rsidP="00FB3EBA">
      <w:pPr>
        <w:outlineLvl w:val="0"/>
        <w:rPr>
          <w:rFonts w:ascii="Arial" w:hAnsi="Arial" w:cs="Arial"/>
          <w:color w:val="99CC00"/>
          <w:sz w:val="28"/>
        </w:rPr>
      </w:pPr>
    </w:p>
    <w:p w14:paraId="6A3CE3AB" w14:textId="77777777" w:rsidR="00A25063" w:rsidRPr="00E76E42" w:rsidRDefault="00A25063" w:rsidP="00A25063">
      <w:pPr>
        <w:outlineLvl w:val="0"/>
        <w:rPr>
          <w:rFonts w:ascii="Arial" w:hAnsi="Arial" w:cs="Arial"/>
          <w:color w:val="99CC00"/>
          <w:sz w:val="28"/>
        </w:rPr>
      </w:pPr>
      <w:r w:rsidRPr="00E76E42">
        <w:rPr>
          <w:rFonts w:ascii="Arial" w:hAnsi="Arial" w:cs="Arial"/>
          <w:color w:val="99CC00"/>
          <w:sz w:val="28"/>
        </w:rPr>
        <w:t>Voor wie?</w:t>
      </w:r>
    </w:p>
    <w:p w14:paraId="3CF70351" w14:textId="77777777" w:rsidR="00A25063" w:rsidRPr="00E76E42" w:rsidRDefault="00A25063" w:rsidP="00A25063">
      <w:pPr>
        <w:rPr>
          <w:rFonts w:ascii="Arial" w:hAnsi="Arial" w:cs="Arial"/>
          <w:bCs/>
          <w:sz w:val="20"/>
        </w:rPr>
      </w:pPr>
      <w:r w:rsidRPr="00E76E42">
        <w:rPr>
          <w:rFonts w:ascii="Arial" w:hAnsi="Arial" w:cs="Arial"/>
          <w:bCs/>
          <w:sz w:val="20"/>
        </w:rPr>
        <w:t>We zijn er voor kinderen (tussen de 0 en 12 jaar) die vanwege sociaaleconomische omstandigheden anders geen sinterklaasviering zouden hebben. Al sinds 2006.</w:t>
      </w:r>
    </w:p>
    <w:p w14:paraId="6B471F5A" w14:textId="77777777" w:rsidR="00A25063" w:rsidRPr="00D4144F" w:rsidRDefault="00A25063" w:rsidP="00A25063">
      <w:pPr>
        <w:rPr>
          <w:rFonts w:ascii="Arial" w:hAnsi="Arial" w:cs="Arial"/>
          <w:bCs/>
          <w:sz w:val="20"/>
          <w:highlight w:val="yellow"/>
        </w:rPr>
      </w:pPr>
    </w:p>
    <w:p w14:paraId="228AB33D" w14:textId="77777777" w:rsidR="00A25063" w:rsidRPr="00E76E42" w:rsidRDefault="00A25063" w:rsidP="00A25063">
      <w:pPr>
        <w:outlineLvl w:val="0"/>
        <w:rPr>
          <w:rFonts w:ascii="Arial" w:hAnsi="Arial" w:cs="Arial"/>
          <w:color w:val="99CC00"/>
          <w:sz w:val="28"/>
        </w:rPr>
      </w:pPr>
      <w:r w:rsidRPr="00E76E42">
        <w:rPr>
          <w:rFonts w:ascii="Arial" w:hAnsi="Arial" w:cs="Arial"/>
          <w:color w:val="99CC00"/>
          <w:sz w:val="28"/>
        </w:rPr>
        <w:t>Hoe?</w:t>
      </w:r>
    </w:p>
    <w:p w14:paraId="3E0AE23C" w14:textId="77777777" w:rsidR="00A25063" w:rsidRPr="00E76E42" w:rsidRDefault="00A25063" w:rsidP="00A25063">
      <w:pPr>
        <w:outlineLvl w:val="0"/>
        <w:rPr>
          <w:rFonts w:ascii="Arial" w:hAnsi="Arial" w:cs="Arial"/>
          <w:sz w:val="20"/>
        </w:rPr>
      </w:pPr>
      <w:r w:rsidRPr="00E76E42">
        <w:rPr>
          <w:rFonts w:ascii="Arial" w:hAnsi="Arial" w:cs="Arial"/>
          <w:sz w:val="20"/>
        </w:rPr>
        <w:t>Er zijn een aantal uitgangspunten volgens welke de Sinterklaasbank werkt:</w:t>
      </w:r>
    </w:p>
    <w:p w14:paraId="4295DEAE" w14:textId="77777777" w:rsidR="00A25063" w:rsidRPr="00E76E42" w:rsidRDefault="00A25063" w:rsidP="00A25063">
      <w:pPr>
        <w:rPr>
          <w:rFonts w:ascii="Arial" w:hAnsi="Arial" w:cs="Arial"/>
          <w:sz w:val="20"/>
        </w:rPr>
      </w:pPr>
      <w:r w:rsidRPr="00E76E42">
        <w:rPr>
          <w:rFonts w:ascii="Arial" w:hAnsi="Arial" w:cs="Arial"/>
          <w:sz w:val="20"/>
        </w:rPr>
        <w:t>a.</w:t>
      </w:r>
      <w:r w:rsidRPr="00E76E42">
        <w:rPr>
          <w:rFonts w:ascii="Arial" w:hAnsi="Arial" w:cs="Arial"/>
          <w:sz w:val="20"/>
        </w:rPr>
        <w:tab/>
        <w:t xml:space="preserve">het is een organisatie van vrijwilligers; </w:t>
      </w:r>
    </w:p>
    <w:p w14:paraId="0A8C8C9C" w14:textId="77777777" w:rsidR="00A25063" w:rsidRPr="00E76E42" w:rsidRDefault="00A25063" w:rsidP="00A25063">
      <w:pPr>
        <w:ind w:left="737" w:hanging="737"/>
        <w:rPr>
          <w:rFonts w:ascii="Arial" w:hAnsi="Arial" w:cs="Arial"/>
          <w:sz w:val="20"/>
        </w:rPr>
      </w:pPr>
      <w:r w:rsidRPr="00E76E42">
        <w:rPr>
          <w:rFonts w:ascii="Arial" w:hAnsi="Arial" w:cs="Arial"/>
          <w:sz w:val="20"/>
        </w:rPr>
        <w:t>b.</w:t>
      </w:r>
      <w:r w:rsidRPr="00E76E42">
        <w:rPr>
          <w:rFonts w:ascii="Arial" w:hAnsi="Arial" w:cs="Arial"/>
          <w:sz w:val="20"/>
        </w:rPr>
        <w:tab/>
        <w:t>het geeft vrijwilligers een platform en een leidraad (formule) om mee te werken;</w:t>
      </w:r>
    </w:p>
    <w:p w14:paraId="4CFAF684" w14:textId="77777777" w:rsidR="00A25063" w:rsidRPr="00E76E42" w:rsidRDefault="00A25063" w:rsidP="00A25063">
      <w:pPr>
        <w:rPr>
          <w:rFonts w:ascii="Arial" w:hAnsi="Arial" w:cs="Arial"/>
          <w:sz w:val="20"/>
        </w:rPr>
      </w:pPr>
      <w:r w:rsidRPr="00E76E42">
        <w:rPr>
          <w:rFonts w:ascii="Arial" w:hAnsi="Arial" w:cs="Arial"/>
          <w:sz w:val="20"/>
        </w:rPr>
        <w:t>c.</w:t>
      </w:r>
      <w:r w:rsidRPr="00E76E42">
        <w:rPr>
          <w:rFonts w:ascii="Arial" w:hAnsi="Arial" w:cs="Arial"/>
          <w:sz w:val="20"/>
        </w:rPr>
        <w:tab/>
        <w:t>het beheert de formule en heeft de algehele controle;</w:t>
      </w:r>
    </w:p>
    <w:p w14:paraId="52D0087C" w14:textId="77777777" w:rsidR="00A25063" w:rsidRPr="00E76E42" w:rsidRDefault="00A25063" w:rsidP="00A25063">
      <w:pPr>
        <w:rPr>
          <w:rFonts w:ascii="Arial" w:hAnsi="Arial" w:cs="Arial"/>
          <w:sz w:val="20"/>
        </w:rPr>
      </w:pPr>
      <w:r w:rsidRPr="00E76E42">
        <w:rPr>
          <w:rFonts w:ascii="Arial" w:hAnsi="Arial" w:cs="Arial"/>
          <w:sz w:val="20"/>
        </w:rPr>
        <w:t>d.</w:t>
      </w:r>
      <w:r w:rsidRPr="00E76E42">
        <w:rPr>
          <w:rFonts w:ascii="Arial" w:hAnsi="Arial" w:cs="Arial"/>
          <w:sz w:val="20"/>
        </w:rPr>
        <w:tab/>
        <w:t xml:space="preserve">de vrijwilligers helpen mensen op nationaal en lokaal niveau; </w:t>
      </w:r>
    </w:p>
    <w:p w14:paraId="11E2516B" w14:textId="77777777" w:rsidR="00A25063" w:rsidRPr="00E76E42" w:rsidRDefault="00A25063" w:rsidP="00A25063">
      <w:pPr>
        <w:ind w:left="737" w:hanging="737"/>
        <w:rPr>
          <w:rFonts w:ascii="Arial" w:hAnsi="Arial" w:cs="Arial"/>
          <w:sz w:val="20"/>
        </w:rPr>
      </w:pPr>
      <w:r w:rsidRPr="00E76E42">
        <w:rPr>
          <w:rFonts w:ascii="Arial" w:hAnsi="Arial" w:cs="Arial"/>
          <w:sz w:val="20"/>
        </w:rPr>
        <w:t>e.</w:t>
      </w:r>
      <w:r w:rsidRPr="00E76E42">
        <w:rPr>
          <w:rFonts w:ascii="Arial" w:hAnsi="Arial" w:cs="Arial"/>
          <w:sz w:val="20"/>
        </w:rPr>
        <w:tab/>
        <w:t>het is een ANBI. Zij beoogt geen winst, is geen commerciële organisatie en haar bestuur krijgt geen bezoldiging</w:t>
      </w:r>
    </w:p>
    <w:p w14:paraId="325A3D94" w14:textId="77777777" w:rsidR="00A25063" w:rsidRPr="00E76E42" w:rsidRDefault="00A25063" w:rsidP="00A25063">
      <w:pPr>
        <w:ind w:left="737" w:hanging="737"/>
        <w:rPr>
          <w:rFonts w:ascii="Arial" w:hAnsi="Arial" w:cs="Arial"/>
          <w:sz w:val="20"/>
        </w:rPr>
      </w:pPr>
      <w:r w:rsidRPr="00E76E42">
        <w:rPr>
          <w:rFonts w:ascii="Arial" w:hAnsi="Arial" w:cs="Arial"/>
          <w:sz w:val="20"/>
        </w:rPr>
        <w:t>f.</w:t>
      </w:r>
      <w:r w:rsidRPr="00E76E42">
        <w:rPr>
          <w:rFonts w:ascii="Arial" w:hAnsi="Arial" w:cs="Arial"/>
          <w:sz w:val="20"/>
        </w:rPr>
        <w:tab/>
        <w:t xml:space="preserve">het respecteert </w:t>
      </w:r>
      <w:r>
        <w:rPr>
          <w:rFonts w:ascii="Arial" w:hAnsi="Arial" w:cs="Arial"/>
          <w:sz w:val="20"/>
        </w:rPr>
        <w:t xml:space="preserve">de </w:t>
      </w:r>
      <w:r w:rsidRPr="00E76E42">
        <w:rPr>
          <w:rFonts w:ascii="Arial" w:hAnsi="Arial" w:cs="Arial"/>
          <w:sz w:val="20"/>
        </w:rPr>
        <w:t xml:space="preserve">privacy </w:t>
      </w:r>
      <w:r>
        <w:rPr>
          <w:rFonts w:ascii="Arial" w:hAnsi="Arial" w:cs="Arial"/>
          <w:sz w:val="20"/>
        </w:rPr>
        <w:t xml:space="preserve">(conform regels AVG) </w:t>
      </w:r>
      <w:r w:rsidRPr="00E76E42">
        <w:rPr>
          <w:rFonts w:ascii="Arial" w:hAnsi="Arial" w:cs="Arial"/>
          <w:sz w:val="20"/>
        </w:rPr>
        <w:t>van de kinderen</w:t>
      </w:r>
      <w:r>
        <w:rPr>
          <w:rFonts w:ascii="Arial" w:hAnsi="Arial" w:cs="Arial"/>
          <w:sz w:val="20"/>
        </w:rPr>
        <w:t>, de gezinnen en de intermediairs</w:t>
      </w:r>
      <w:r w:rsidRPr="00E76E42">
        <w:rPr>
          <w:rFonts w:ascii="Arial" w:hAnsi="Arial" w:cs="Arial"/>
          <w:sz w:val="20"/>
        </w:rPr>
        <w:t xml:space="preserve"> die participeren in de sinterklaasviering.</w:t>
      </w:r>
    </w:p>
    <w:p w14:paraId="4AF92A16" w14:textId="77777777" w:rsidR="00A25063" w:rsidRPr="00D4144F" w:rsidRDefault="00A25063" w:rsidP="00A25063">
      <w:pPr>
        <w:rPr>
          <w:rFonts w:ascii="Arial" w:hAnsi="Arial" w:cs="Arial"/>
          <w:b/>
          <w:color w:val="99CC00"/>
          <w:sz w:val="20"/>
          <w:highlight w:val="yellow"/>
        </w:rPr>
      </w:pPr>
    </w:p>
    <w:p w14:paraId="53D0673B" w14:textId="77777777" w:rsidR="00A25063" w:rsidRPr="00E76E42" w:rsidRDefault="00A25063" w:rsidP="00A25063">
      <w:pPr>
        <w:outlineLvl w:val="0"/>
        <w:rPr>
          <w:rFonts w:ascii="Arial" w:hAnsi="Arial" w:cs="Arial"/>
          <w:color w:val="99CC00"/>
          <w:sz w:val="28"/>
        </w:rPr>
      </w:pPr>
      <w:r w:rsidRPr="00E76E42">
        <w:rPr>
          <w:rFonts w:ascii="Arial" w:hAnsi="Arial" w:cs="Arial"/>
          <w:color w:val="99CC00"/>
          <w:sz w:val="28"/>
        </w:rPr>
        <w:t>De Stichting</w:t>
      </w:r>
    </w:p>
    <w:p w14:paraId="7D152915" w14:textId="77777777" w:rsidR="00A25063" w:rsidRPr="00E76E42" w:rsidRDefault="00A25063" w:rsidP="00A25063">
      <w:pPr>
        <w:rPr>
          <w:rFonts w:ascii="Arial" w:hAnsi="Arial" w:cs="Arial"/>
          <w:sz w:val="20"/>
        </w:rPr>
      </w:pPr>
      <w:r w:rsidRPr="00E76E42">
        <w:rPr>
          <w:rFonts w:ascii="Arial" w:hAnsi="Arial" w:cs="Arial"/>
          <w:sz w:val="20"/>
        </w:rPr>
        <w:t>Stichting de Sinterklaasbank (de “Stichting”) is op 19 mei 2006 bij notariële akte opgericht. De meest recente statuten van de Stichting zijn in 2013 vastgesteld.</w:t>
      </w:r>
    </w:p>
    <w:p w14:paraId="2FD604FD" w14:textId="77777777" w:rsidR="00A25063" w:rsidRPr="00E76E42" w:rsidRDefault="00A25063" w:rsidP="00A25063">
      <w:pPr>
        <w:rPr>
          <w:rFonts w:ascii="Arial" w:hAnsi="Arial" w:cs="Arial"/>
          <w:sz w:val="20"/>
        </w:rPr>
      </w:pPr>
      <w:r w:rsidRPr="00E76E42">
        <w:rPr>
          <w:rFonts w:ascii="Arial" w:hAnsi="Arial" w:cs="Arial"/>
          <w:sz w:val="20"/>
        </w:rPr>
        <w:t xml:space="preserve">De Stichting is ingeschreven en haar statuten zijn gedeponeerd bij het handelsregister van de Kamer van Koophandel voor Gooi- en Eemland onder nummer 32115885. </w:t>
      </w:r>
    </w:p>
    <w:p w14:paraId="408A2937" w14:textId="77777777" w:rsidR="00A25063" w:rsidRPr="00E76E42" w:rsidRDefault="00A25063" w:rsidP="00A25063">
      <w:pPr>
        <w:rPr>
          <w:rFonts w:ascii="Arial" w:hAnsi="Arial" w:cs="Arial"/>
          <w:sz w:val="20"/>
        </w:rPr>
      </w:pPr>
      <w:r w:rsidRPr="00E76E42">
        <w:rPr>
          <w:rFonts w:ascii="Arial" w:hAnsi="Arial" w:cs="Arial"/>
          <w:sz w:val="20"/>
        </w:rPr>
        <w:t>De Stichting is feitelijk gevestigd aan de Ceintuurbaan 255, 1402HL te Bussum.</w:t>
      </w:r>
    </w:p>
    <w:p w14:paraId="0F5BEB84" w14:textId="77777777" w:rsidR="00A25063" w:rsidRPr="00E76E42" w:rsidRDefault="00A25063" w:rsidP="00A25063">
      <w:pPr>
        <w:rPr>
          <w:rFonts w:ascii="Arial" w:hAnsi="Arial" w:cs="Arial"/>
          <w:sz w:val="20"/>
        </w:rPr>
      </w:pPr>
      <w:r w:rsidRPr="00E76E42">
        <w:rPr>
          <w:rFonts w:ascii="Arial" w:hAnsi="Arial" w:cs="Arial"/>
          <w:sz w:val="20"/>
        </w:rPr>
        <w:t>De Stichting is een zogenaamde Algemeen Nut Beogende Instelling (“ANBI”) en is in het bezit van een ANBI-verklaring (RSIN: 8161.25.211). De Stichting streeft ernaar te allen tijde te voldoen aan de vereisten die gelden voor het houden van de ANBI-status</w:t>
      </w:r>
    </w:p>
    <w:p w14:paraId="5466D3D6" w14:textId="77777777" w:rsidR="00A25063" w:rsidRPr="00E76E42" w:rsidRDefault="00A25063" w:rsidP="00A25063">
      <w:pPr>
        <w:rPr>
          <w:rFonts w:ascii="Arial" w:hAnsi="Arial" w:cs="Arial"/>
          <w:color w:val="92D050"/>
          <w:sz w:val="28"/>
        </w:rPr>
      </w:pPr>
    </w:p>
    <w:p w14:paraId="07D98B04" w14:textId="77777777" w:rsidR="00A25063" w:rsidRPr="00E76E42" w:rsidRDefault="00A25063" w:rsidP="00A25063">
      <w:pPr>
        <w:rPr>
          <w:rFonts w:ascii="Arial" w:hAnsi="Arial" w:cs="Arial"/>
          <w:color w:val="92D050"/>
          <w:sz w:val="28"/>
        </w:rPr>
      </w:pPr>
      <w:r w:rsidRPr="00E76E42">
        <w:rPr>
          <w:rFonts w:ascii="Arial" w:hAnsi="Arial" w:cs="Arial"/>
          <w:color w:val="92D050"/>
          <w:sz w:val="28"/>
        </w:rPr>
        <w:t xml:space="preserve">Beleidsplan </w:t>
      </w:r>
    </w:p>
    <w:p w14:paraId="6FA250FA" w14:textId="77777777" w:rsidR="00D87B4F" w:rsidRDefault="00A25063" w:rsidP="00E103D8">
      <w:pPr>
        <w:rPr>
          <w:rFonts w:ascii="Arial" w:hAnsi="Arial" w:cs="Arial"/>
          <w:sz w:val="20"/>
        </w:rPr>
      </w:pPr>
      <w:r w:rsidRPr="00E76E42">
        <w:rPr>
          <w:rFonts w:ascii="Arial" w:hAnsi="Arial" w:cs="Arial"/>
          <w:sz w:val="20"/>
        </w:rPr>
        <w:t>Het beleidsplan voor de periode 2018-2021 is beschikbaar op de website van de Stichting.</w:t>
      </w:r>
      <w:r>
        <w:rPr>
          <w:rFonts w:ascii="Arial" w:hAnsi="Arial" w:cs="Arial"/>
          <w:sz w:val="20"/>
        </w:rPr>
        <w:t xml:space="preserve"> </w:t>
      </w:r>
    </w:p>
    <w:p w14:paraId="227D064F" w14:textId="77777777" w:rsidR="00D87B4F" w:rsidRDefault="00D87B4F">
      <w:pPr>
        <w:spacing w:after="0" w:line="240" w:lineRule="auto"/>
        <w:jc w:val="left"/>
        <w:rPr>
          <w:rFonts w:ascii="Arial" w:hAnsi="Arial" w:cs="Arial"/>
          <w:sz w:val="20"/>
        </w:rPr>
      </w:pPr>
      <w:r>
        <w:rPr>
          <w:rFonts w:ascii="Arial" w:hAnsi="Arial" w:cs="Arial"/>
          <w:sz w:val="20"/>
        </w:rPr>
        <w:br w:type="page"/>
      </w:r>
    </w:p>
    <w:p w14:paraId="6932359C" w14:textId="603979BB" w:rsidR="00E103D8" w:rsidRDefault="00D87B4F" w:rsidP="00E103D8">
      <w:pPr>
        <w:rPr>
          <w:rFonts w:ascii="Arial" w:hAnsi="Arial" w:cs="Arial"/>
          <w:b/>
          <w:sz w:val="28"/>
          <w:szCs w:val="28"/>
        </w:rPr>
      </w:pPr>
      <w:r>
        <w:rPr>
          <w:rFonts w:ascii="Arial" w:hAnsi="Arial" w:cs="Arial"/>
          <w:b/>
          <w:noProof/>
          <w:sz w:val="28"/>
          <w:szCs w:val="28"/>
          <w:lang w:eastAsia="nl-NL"/>
        </w:rPr>
        <w:lastRenderedPageBreak/>
        <w:drawing>
          <wp:inline distT="0" distB="0" distL="0" distR="0" wp14:anchorId="17FFDA52" wp14:editId="1D0AEFA8">
            <wp:extent cx="5270500" cy="351155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png"/>
                    <pic:cNvPicPr/>
                  </pic:nvPicPr>
                  <pic:blipFill>
                    <a:blip r:embed="rId9">
                      <a:extLst>
                        <a:ext uri="{28A0092B-C50C-407E-A947-70E740481C1C}">
                          <a14:useLocalDpi xmlns:a14="http://schemas.microsoft.com/office/drawing/2010/main" val="0"/>
                        </a:ext>
                      </a:extLst>
                    </a:blip>
                    <a:stretch>
                      <a:fillRect/>
                    </a:stretch>
                  </pic:blipFill>
                  <pic:spPr>
                    <a:xfrm>
                      <a:off x="0" y="0"/>
                      <a:ext cx="5270500" cy="3511550"/>
                    </a:xfrm>
                    <a:prstGeom prst="rect">
                      <a:avLst/>
                    </a:prstGeom>
                  </pic:spPr>
                </pic:pic>
              </a:graphicData>
            </a:graphic>
          </wp:inline>
        </w:drawing>
      </w:r>
    </w:p>
    <w:p w14:paraId="53CE39AE" w14:textId="4798AF63" w:rsidR="00E103D8" w:rsidRDefault="00E103D8">
      <w:pPr>
        <w:spacing w:after="0" w:line="240" w:lineRule="auto"/>
        <w:jc w:val="left"/>
        <w:rPr>
          <w:rFonts w:ascii="Arial" w:hAnsi="Arial" w:cs="Arial"/>
          <w:b/>
          <w:sz w:val="28"/>
          <w:szCs w:val="28"/>
        </w:rPr>
      </w:pPr>
    </w:p>
    <w:p w14:paraId="4AFDED27" w14:textId="50AE8FC4" w:rsidR="00A25063" w:rsidRPr="000071E1" w:rsidRDefault="00A25063" w:rsidP="00A25063">
      <w:pPr>
        <w:jc w:val="center"/>
        <w:outlineLvl w:val="0"/>
        <w:rPr>
          <w:rFonts w:ascii="Arial" w:hAnsi="Arial" w:cs="Arial"/>
          <w:b/>
          <w:sz w:val="28"/>
          <w:szCs w:val="28"/>
        </w:rPr>
      </w:pPr>
      <w:r w:rsidRPr="000071E1">
        <w:rPr>
          <w:rFonts w:ascii="Arial" w:hAnsi="Arial" w:cs="Arial"/>
          <w:b/>
          <w:sz w:val="28"/>
          <w:szCs w:val="28"/>
        </w:rPr>
        <w:t>Organisatie</w:t>
      </w:r>
    </w:p>
    <w:p w14:paraId="0A7FD14E" w14:textId="77777777" w:rsidR="00A25063" w:rsidRDefault="00A25063" w:rsidP="00A25063">
      <w:pPr>
        <w:outlineLvl w:val="0"/>
        <w:rPr>
          <w:rFonts w:ascii="Arial" w:hAnsi="Arial" w:cs="Arial"/>
          <w:color w:val="92D050"/>
          <w:sz w:val="28"/>
        </w:rPr>
      </w:pPr>
    </w:p>
    <w:p w14:paraId="648D5288" w14:textId="77777777" w:rsidR="00A25063" w:rsidRPr="00D5107E" w:rsidRDefault="00A25063" w:rsidP="00A25063">
      <w:pPr>
        <w:outlineLvl w:val="0"/>
        <w:rPr>
          <w:rFonts w:ascii="Arial" w:hAnsi="Arial" w:cs="Arial"/>
          <w:color w:val="92D050"/>
          <w:sz w:val="28"/>
        </w:rPr>
      </w:pPr>
      <w:r w:rsidRPr="00D5107E">
        <w:rPr>
          <w:rFonts w:ascii="Arial" w:hAnsi="Arial" w:cs="Arial"/>
          <w:color w:val="92D050"/>
          <w:sz w:val="28"/>
        </w:rPr>
        <w:t>Bestuur</w:t>
      </w:r>
    </w:p>
    <w:p w14:paraId="1CA42A43" w14:textId="77777777" w:rsidR="00A25063" w:rsidRDefault="00A25063" w:rsidP="00A25063">
      <w:pPr>
        <w:rPr>
          <w:rFonts w:ascii="Arial" w:hAnsi="Arial" w:cs="Arial"/>
          <w:sz w:val="20"/>
        </w:rPr>
      </w:pPr>
      <w:r>
        <w:rPr>
          <w:rFonts w:ascii="Arial" w:hAnsi="Arial" w:cs="Arial"/>
          <w:sz w:val="20"/>
        </w:rPr>
        <w:t>De vacature voor secretaris is per mei 2018 ingevuld door Harm Super. De penningmeester heeft zich voor nog 4 jaar verbonden aan de Stichting.</w:t>
      </w:r>
    </w:p>
    <w:p w14:paraId="60F613AB" w14:textId="77777777" w:rsidR="00A25063" w:rsidRPr="00D5107E" w:rsidRDefault="00A25063" w:rsidP="00A25063">
      <w:pPr>
        <w:rPr>
          <w:rFonts w:ascii="Arial" w:hAnsi="Arial" w:cs="Arial"/>
          <w:sz w:val="20"/>
        </w:rPr>
      </w:pPr>
      <w:r w:rsidRPr="00D5107E">
        <w:rPr>
          <w:rFonts w:ascii="Arial" w:hAnsi="Arial" w:cs="Arial"/>
          <w:sz w:val="20"/>
        </w:rPr>
        <w:t>Het bestuur van de Sinterklaasbank bestond op 31 december 2018 uit de volgende leden: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763"/>
        <w:gridCol w:w="2764"/>
      </w:tblGrid>
      <w:tr w:rsidR="00A25063" w:rsidRPr="00D5107E" w14:paraId="1A36301D" w14:textId="77777777" w:rsidTr="00052584">
        <w:tc>
          <w:tcPr>
            <w:tcW w:w="2763" w:type="dxa"/>
          </w:tcPr>
          <w:p w14:paraId="5B5D8453" w14:textId="77777777" w:rsidR="00A25063" w:rsidRPr="00D5107E" w:rsidRDefault="00A25063" w:rsidP="00052584">
            <w:pPr>
              <w:jc w:val="center"/>
              <w:rPr>
                <w:rFonts w:ascii="Arial" w:hAnsi="Arial" w:cs="Arial"/>
                <w:b/>
                <w:sz w:val="20"/>
              </w:rPr>
            </w:pPr>
            <w:r w:rsidRPr="00D5107E">
              <w:rPr>
                <w:rFonts w:ascii="Arial" w:hAnsi="Arial" w:cs="Arial"/>
                <w:noProof/>
                <w:sz w:val="20"/>
                <w:lang w:eastAsia="nl-NL"/>
              </w:rPr>
              <w:drawing>
                <wp:inline distT="0" distB="0" distL="0" distR="0" wp14:anchorId="39AF9E6A" wp14:editId="215D159C">
                  <wp:extent cx="722625" cy="78105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is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437" cy="803545"/>
                          </a:xfrm>
                          <a:prstGeom prst="rect">
                            <a:avLst/>
                          </a:prstGeom>
                        </pic:spPr>
                      </pic:pic>
                    </a:graphicData>
                  </a:graphic>
                </wp:inline>
              </w:drawing>
            </w:r>
          </w:p>
        </w:tc>
        <w:tc>
          <w:tcPr>
            <w:tcW w:w="2763" w:type="dxa"/>
          </w:tcPr>
          <w:p w14:paraId="2DAA5200" w14:textId="77777777" w:rsidR="00A25063" w:rsidRPr="00D5107E" w:rsidRDefault="00A25063" w:rsidP="00052584">
            <w:pPr>
              <w:jc w:val="center"/>
              <w:rPr>
                <w:rFonts w:ascii="Arial" w:hAnsi="Arial" w:cs="Arial"/>
                <w:b/>
                <w:sz w:val="20"/>
              </w:rPr>
            </w:pPr>
            <w:r w:rsidRPr="00D5107E">
              <w:rPr>
                <w:rFonts w:ascii="Arial" w:hAnsi="Arial" w:cs="Arial"/>
                <w:b/>
                <w:noProof/>
                <w:sz w:val="20"/>
                <w:lang w:eastAsia="nl-NL"/>
              </w:rPr>
              <w:drawing>
                <wp:inline distT="0" distB="0" distL="0" distR="0" wp14:anchorId="0B12D7FE" wp14:editId="6CF4E856">
                  <wp:extent cx="781050" cy="781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2764" w:type="dxa"/>
          </w:tcPr>
          <w:p w14:paraId="7A188869" w14:textId="77777777" w:rsidR="00A25063" w:rsidRPr="00D5107E" w:rsidRDefault="00A25063" w:rsidP="00052584">
            <w:pPr>
              <w:jc w:val="center"/>
              <w:rPr>
                <w:rFonts w:ascii="Arial" w:hAnsi="Arial" w:cs="Arial"/>
                <w:b/>
                <w:sz w:val="20"/>
              </w:rPr>
            </w:pPr>
            <w:r w:rsidRPr="00D5107E">
              <w:rPr>
                <w:rFonts w:ascii="Arial" w:hAnsi="Arial" w:cs="Arial"/>
                <w:noProof/>
                <w:sz w:val="20"/>
                <w:lang w:eastAsia="nl-NL"/>
              </w:rPr>
              <w:drawing>
                <wp:anchor distT="0" distB="0" distL="114300" distR="114300" simplePos="0" relativeHeight="251662336" behindDoc="1" locked="0" layoutInCell="1" allowOverlap="1" wp14:anchorId="0A822CDF" wp14:editId="3F0023C7">
                  <wp:simplePos x="0" y="0"/>
                  <wp:positionH relativeFrom="column">
                    <wp:posOffset>400685</wp:posOffset>
                  </wp:positionH>
                  <wp:positionV relativeFrom="paragraph">
                    <wp:posOffset>2540</wp:posOffset>
                  </wp:positionV>
                  <wp:extent cx="781050" cy="78105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que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p>
        </w:tc>
      </w:tr>
      <w:tr w:rsidR="00A25063" w:rsidRPr="00D5107E" w14:paraId="6F6BDF4A" w14:textId="77777777" w:rsidTr="00052584">
        <w:tc>
          <w:tcPr>
            <w:tcW w:w="2763" w:type="dxa"/>
            <w:vAlign w:val="center"/>
          </w:tcPr>
          <w:p w14:paraId="2BE087B4" w14:textId="77777777" w:rsidR="00A25063" w:rsidRPr="00D5107E" w:rsidRDefault="00A25063" w:rsidP="00052584">
            <w:pPr>
              <w:jc w:val="center"/>
              <w:rPr>
                <w:rFonts w:ascii="Arial" w:hAnsi="Arial" w:cs="Arial"/>
                <w:b/>
                <w:sz w:val="20"/>
              </w:rPr>
            </w:pPr>
            <w:r w:rsidRPr="00D5107E">
              <w:rPr>
                <w:rFonts w:ascii="Arial" w:hAnsi="Arial" w:cs="Arial"/>
                <w:sz w:val="20"/>
              </w:rPr>
              <w:t>Elisa Nuij</w:t>
            </w:r>
          </w:p>
        </w:tc>
        <w:tc>
          <w:tcPr>
            <w:tcW w:w="2763" w:type="dxa"/>
            <w:vAlign w:val="center"/>
          </w:tcPr>
          <w:p w14:paraId="5FC2BC96" w14:textId="77777777" w:rsidR="00A25063" w:rsidRPr="00D5107E" w:rsidRDefault="00A25063" w:rsidP="00052584">
            <w:pPr>
              <w:jc w:val="center"/>
              <w:rPr>
                <w:rFonts w:ascii="Arial" w:hAnsi="Arial" w:cs="Arial"/>
                <w:b/>
                <w:sz w:val="20"/>
              </w:rPr>
            </w:pPr>
            <w:r w:rsidRPr="00D5107E">
              <w:rPr>
                <w:rFonts w:ascii="Arial" w:hAnsi="Arial" w:cs="Arial"/>
                <w:sz w:val="20"/>
              </w:rPr>
              <w:t>Harm Super</w:t>
            </w:r>
          </w:p>
        </w:tc>
        <w:tc>
          <w:tcPr>
            <w:tcW w:w="2764" w:type="dxa"/>
            <w:vAlign w:val="center"/>
          </w:tcPr>
          <w:p w14:paraId="4CC9A92C" w14:textId="77777777" w:rsidR="00A25063" w:rsidRPr="00D5107E" w:rsidRDefault="00A25063" w:rsidP="00052584">
            <w:pPr>
              <w:jc w:val="center"/>
              <w:rPr>
                <w:rFonts w:ascii="Arial" w:hAnsi="Arial" w:cs="Arial"/>
                <w:b/>
                <w:sz w:val="20"/>
              </w:rPr>
            </w:pPr>
            <w:r w:rsidRPr="00D5107E">
              <w:rPr>
                <w:rFonts w:ascii="Arial" w:hAnsi="Arial" w:cs="Arial"/>
                <w:sz w:val="20"/>
              </w:rPr>
              <w:t>Jacqueline Knapen</w:t>
            </w:r>
          </w:p>
        </w:tc>
      </w:tr>
      <w:tr w:rsidR="00A25063" w:rsidRPr="00D4144F" w14:paraId="61F3108C" w14:textId="77777777" w:rsidTr="00052584">
        <w:tc>
          <w:tcPr>
            <w:tcW w:w="2763" w:type="dxa"/>
            <w:vAlign w:val="center"/>
          </w:tcPr>
          <w:p w14:paraId="1861FFB7" w14:textId="77777777" w:rsidR="00A25063" w:rsidRPr="00D5107E" w:rsidRDefault="00A25063" w:rsidP="00052584">
            <w:pPr>
              <w:jc w:val="center"/>
              <w:rPr>
                <w:rFonts w:ascii="Arial" w:hAnsi="Arial" w:cs="Arial"/>
                <w:b/>
                <w:sz w:val="20"/>
              </w:rPr>
            </w:pPr>
            <w:r w:rsidRPr="00D5107E">
              <w:rPr>
                <w:rFonts w:ascii="Arial" w:hAnsi="Arial" w:cs="Arial"/>
                <w:sz w:val="20"/>
              </w:rPr>
              <w:t>Voorzitter</w:t>
            </w:r>
          </w:p>
        </w:tc>
        <w:tc>
          <w:tcPr>
            <w:tcW w:w="2763" w:type="dxa"/>
            <w:vAlign w:val="center"/>
          </w:tcPr>
          <w:p w14:paraId="029BBD44" w14:textId="77777777" w:rsidR="00A25063" w:rsidRPr="00D5107E" w:rsidRDefault="00A25063" w:rsidP="00052584">
            <w:pPr>
              <w:jc w:val="center"/>
              <w:rPr>
                <w:rFonts w:ascii="Arial" w:hAnsi="Arial" w:cs="Arial"/>
                <w:b/>
                <w:sz w:val="20"/>
              </w:rPr>
            </w:pPr>
            <w:r w:rsidRPr="00D5107E">
              <w:rPr>
                <w:rFonts w:ascii="Arial" w:hAnsi="Arial" w:cs="Arial"/>
                <w:sz w:val="20"/>
              </w:rPr>
              <w:t>Secretaris</w:t>
            </w:r>
          </w:p>
        </w:tc>
        <w:tc>
          <w:tcPr>
            <w:tcW w:w="2764" w:type="dxa"/>
            <w:vAlign w:val="center"/>
          </w:tcPr>
          <w:p w14:paraId="2BB88C82" w14:textId="77777777" w:rsidR="00A25063" w:rsidRPr="00D5107E" w:rsidRDefault="00A25063" w:rsidP="00052584">
            <w:pPr>
              <w:jc w:val="center"/>
              <w:rPr>
                <w:rFonts w:ascii="Arial" w:hAnsi="Arial" w:cs="Arial"/>
                <w:b/>
                <w:sz w:val="20"/>
              </w:rPr>
            </w:pPr>
            <w:r w:rsidRPr="00D5107E">
              <w:rPr>
                <w:rFonts w:ascii="Arial" w:hAnsi="Arial" w:cs="Arial"/>
                <w:sz w:val="20"/>
              </w:rPr>
              <w:t>Penningmeester</w:t>
            </w:r>
          </w:p>
        </w:tc>
      </w:tr>
    </w:tbl>
    <w:p w14:paraId="44CEB9FA" w14:textId="77777777" w:rsidR="00A25063" w:rsidRPr="00D5107E" w:rsidRDefault="00A25063" w:rsidP="00A25063">
      <w:pPr>
        <w:outlineLvl w:val="0"/>
        <w:rPr>
          <w:rFonts w:ascii="Arial" w:hAnsi="Arial" w:cs="Arial"/>
          <w:b/>
          <w:sz w:val="20"/>
        </w:rPr>
      </w:pPr>
    </w:p>
    <w:p w14:paraId="49C193F8" w14:textId="77777777" w:rsidR="00A25063" w:rsidRPr="00D5107E" w:rsidRDefault="00A25063" w:rsidP="00A25063">
      <w:pPr>
        <w:outlineLvl w:val="0"/>
        <w:rPr>
          <w:rFonts w:ascii="Arial" w:hAnsi="Arial" w:cs="Arial"/>
          <w:color w:val="92D050"/>
          <w:sz w:val="28"/>
        </w:rPr>
      </w:pPr>
      <w:r w:rsidRPr="00D5107E">
        <w:rPr>
          <w:rFonts w:ascii="Arial" w:hAnsi="Arial" w:cs="Arial"/>
          <w:color w:val="92D050"/>
          <w:sz w:val="28"/>
        </w:rPr>
        <w:t>Rooster van aftreden</w:t>
      </w:r>
    </w:p>
    <w:p w14:paraId="22567D5E" w14:textId="77777777" w:rsidR="00A25063" w:rsidRPr="00D5107E" w:rsidRDefault="00A25063" w:rsidP="00A25063">
      <w:pPr>
        <w:rPr>
          <w:rFonts w:ascii="Arial" w:hAnsi="Arial" w:cs="Arial"/>
          <w:sz w:val="20"/>
        </w:rPr>
      </w:pPr>
      <w:r w:rsidRPr="00D5107E">
        <w:rPr>
          <w:rFonts w:ascii="Arial" w:hAnsi="Arial" w:cs="Arial"/>
          <w:sz w:val="20"/>
        </w:rPr>
        <w:t>Conform de statutaire regeling worden bestuurders benoemd voor een periode van vier jaar. Aftredende bestuurders kunnen onmiddellijk worden herbenoemd. Het huidige rooster van aftreden is als volgt:</w:t>
      </w:r>
    </w:p>
    <w:p w14:paraId="6B1444AE" w14:textId="77777777" w:rsidR="00A25063" w:rsidRPr="00D5107E" w:rsidRDefault="00A25063" w:rsidP="00A25063">
      <w:pPr>
        <w:ind w:left="720"/>
        <w:rPr>
          <w:rFonts w:ascii="Arial" w:hAnsi="Arial" w:cs="Arial"/>
          <w:sz w:val="20"/>
        </w:rPr>
      </w:pPr>
      <w:r w:rsidRPr="00D5107E">
        <w:rPr>
          <w:rFonts w:ascii="Arial" w:hAnsi="Arial" w:cs="Arial"/>
          <w:sz w:val="20"/>
        </w:rPr>
        <w:t>Elisa Nuij, per 30 mei 2020</w:t>
      </w:r>
    </w:p>
    <w:p w14:paraId="039BB6A2" w14:textId="77777777" w:rsidR="00A25063" w:rsidRPr="00D5107E" w:rsidRDefault="00A25063" w:rsidP="00A25063">
      <w:pPr>
        <w:ind w:left="720"/>
        <w:rPr>
          <w:rFonts w:ascii="Arial" w:hAnsi="Arial" w:cs="Arial"/>
          <w:sz w:val="20"/>
        </w:rPr>
      </w:pPr>
      <w:r w:rsidRPr="00D5107E">
        <w:rPr>
          <w:rFonts w:ascii="Arial" w:hAnsi="Arial" w:cs="Arial"/>
          <w:sz w:val="20"/>
        </w:rPr>
        <w:t>Harm Super, per 30 mei 2022</w:t>
      </w:r>
    </w:p>
    <w:p w14:paraId="07BA1C3A" w14:textId="77777777" w:rsidR="00A25063" w:rsidRPr="00D5107E" w:rsidRDefault="00A25063" w:rsidP="00A25063">
      <w:pPr>
        <w:ind w:left="720"/>
        <w:rPr>
          <w:rFonts w:ascii="Arial" w:hAnsi="Arial" w:cs="Arial"/>
          <w:sz w:val="20"/>
        </w:rPr>
      </w:pPr>
      <w:r w:rsidRPr="00D5107E">
        <w:rPr>
          <w:rFonts w:ascii="Arial" w:hAnsi="Arial" w:cs="Arial"/>
          <w:sz w:val="20"/>
        </w:rPr>
        <w:t>Jacqueline Knapen, per 30 mei 2022</w:t>
      </w:r>
    </w:p>
    <w:p w14:paraId="09D99977" w14:textId="77777777" w:rsidR="00A25063" w:rsidRPr="00D4144F" w:rsidRDefault="00A25063" w:rsidP="00A25063">
      <w:pPr>
        <w:spacing w:after="0" w:line="240" w:lineRule="auto"/>
        <w:jc w:val="left"/>
        <w:rPr>
          <w:rFonts w:ascii="Arial" w:hAnsi="Arial" w:cs="Arial"/>
          <w:b/>
          <w:sz w:val="20"/>
          <w:highlight w:val="yellow"/>
        </w:rPr>
      </w:pPr>
    </w:p>
    <w:p w14:paraId="7BE12D23" w14:textId="77777777" w:rsidR="00A25063" w:rsidRPr="00D4144F" w:rsidRDefault="00A25063" w:rsidP="00A25063">
      <w:pPr>
        <w:spacing w:after="0" w:line="240" w:lineRule="auto"/>
        <w:jc w:val="left"/>
        <w:rPr>
          <w:rFonts w:ascii="Arial" w:hAnsi="Arial" w:cs="Arial"/>
          <w:b/>
          <w:sz w:val="20"/>
          <w:highlight w:val="yellow"/>
        </w:rPr>
      </w:pPr>
    </w:p>
    <w:p w14:paraId="088D9FCA" w14:textId="77777777" w:rsidR="00A25063" w:rsidRPr="00D5107E" w:rsidRDefault="00A25063" w:rsidP="00A25063">
      <w:pPr>
        <w:outlineLvl w:val="0"/>
        <w:rPr>
          <w:rFonts w:ascii="Arial" w:hAnsi="Arial" w:cs="Arial"/>
          <w:color w:val="92D050"/>
          <w:sz w:val="28"/>
        </w:rPr>
      </w:pPr>
      <w:r w:rsidRPr="00D5107E">
        <w:rPr>
          <w:rFonts w:ascii="Arial" w:hAnsi="Arial" w:cs="Arial"/>
          <w:color w:val="92D050"/>
          <w:sz w:val="28"/>
        </w:rPr>
        <w:t>Raad van advies</w:t>
      </w:r>
    </w:p>
    <w:p w14:paraId="21FF2DF6" w14:textId="727AB548" w:rsidR="00FC497E" w:rsidRPr="00FC497E" w:rsidRDefault="00A25063" w:rsidP="00A25063">
      <w:pPr>
        <w:rPr>
          <w:rFonts w:ascii="Arial" w:hAnsi="Arial" w:cs="Arial"/>
          <w:sz w:val="20"/>
        </w:rPr>
      </w:pPr>
      <w:r w:rsidRPr="00FC497E">
        <w:rPr>
          <w:rFonts w:ascii="Arial" w:hAnsi="Arial" w:cs="Arial"/>
          <w:sz w:val="20"/>
        </w:rPr>
        <w:t xml:space="preserve">De Sinterklaasbank heeft een informele raad van advies ingesteld. </w:t>
      </w:r>
      <w:r w:rsidR="00FC497E">
        <w:rPr>
          <w:rFonts w:ascii="Arial" w:hAnsi="Arial" w:cs="Arial"/>
          <w:sz w:val="20"/>
        </w:rPr>
        <w:t>Dit raad van advies bestond op 31 december 2018 uit Peter Heijnis.</w:t>
      </w:r>
    </w:p>
    <w:p w14:paraId="3C37B677" w14:textId="35EF9874" w:rsidR="00A25063" w:rsidRPr="00D5107E" w:rsidRDefault="00A25063" w:rsidP="00A25063">
      <w:pPr>
        <w:rPr>
          <w:rFonts w:ascii="Arial" w:hAnsi="Arial" w:cs="Arial"/>
          <w:sz w:val="20"/>
        </w:rPr>
      </w:pPr>
      <w:r w:rsidRPr="00FC497E">
        <w:rPr>
          <w:rFonts w:ascii="Arial" w:hAnsi="Arial" w:cs="Arial"/>
          <w:sz w:val="20"/>
        </w:rPr>
        <w:t>De opdracht van de raad van advies is om als klankbord te dienen voor het bestuur. De raad van advies bestaat uit (zeer) ervaren vrijwilligers die hun tijd en ervaring ter beschikking stellen gedurende het jaar. Bij de</w:t>
      </w:r>
      <w:r w:rsidR="006775F7" w:rsidRPr="00FC497E">
        <w:rPr>
          <w:rFonts w:ascii="Arial" w:hAnsi="Arial" w:cs="Arial"/>
          <w:sz w:val="20"/>
        </w:rPr>
        <w:t xml:space="preserve"> </w:t>
      </w:r>
      <w:r w:rsidRPr="00FC497E">
        <w:rPr>
          <w:rFonts w:ascii="Arial" w:hAnsi="Arial" w:cs="Arial"/>
          <w:sz w:val="20"/>
        </w:rPr>
        <w:t>totstandkoming van de nieuwe werkwijze is de raad van advies</w:t>
      </w:r>
      <w:r w:rsidR="00FC497E">
        <w:rPr>
          <w:rFonts w:ascii="Arial" w:hAnsi="Arial" w:cs="Arial"/>
          <w:sz w:val="20"/>
        </w:rPr>
        <w:t xml:space="preserve"> </w:t>
      </w:r>
      <w:r w:rsidRPr="00FC497E">
        <w:rPr>
          <w:rFonts w:ascii="Arial" w:hAnsi="Arial" w:cs="Arial"/>
          <w:sz w:val="20"/>
        </w:rPr>
        <w:t>nauw betrokken geweest.</w:t>
      </w:r>
    </w:p>
    <w:p w14:paraId="29B18BAC" w14:textId="77777777" w:rsidR="00FC497E" w:rsidRDefault="00FC497E" w:rsidP="00A25063">
      <w:pPr>
        <w:outlineLvl w:val="0"/>
        <w:rPr>
          <w:rFonts w:ascii="Arial" w:hAnsi="Arial" w:cs="Arial"/>
          <w:color w:val="92D050"/>
          <w:sz w:val="28"/>
        </w:rPr>
      </w:pPr>
    </w:p>
    <w:p w14:paraId="349EB07B" w14:textId="1E9A8A1F" w:rsidR="00A25063" w:rsidRPr="00D5107E" w:rsidRDefault="00A25063" w:rsidP="00A25063">
      <w:pPr>
        <w:outlineLvl w:val="0"/>
        <w:rPr>
          <w:rFonts w:ascii="Arial" w:hAnsi="Arial" w:cs="Arial"/>
          <w:color w:val="92D050"/>
          <w:sz w:val="28"/>
        </w:rPr>
      </w:pPr>
      <w:r w:rsidRPr="00D5107E">
        <w:rPr>
          <w:rFonts w:ascii="Arial" w:hAnsi="Arial" w:cs="Arial"/>
          <w:color w:val="92D050"/>
          <w:sz w:val="28"/>
        </w:rPr>
        <w:t>Bezoldiging</w:t>
      </w:r>
    </w:p>
    <w:p w14:paraId="46E5384C" w14:textId="77777777" w:rsidR="00A25063" w:rsidRPr="00D5107E" w:rsidRDefault="00A25063" w:rsidP="00A25063">
      <w:pPr>
        <w:rPr>
          <w:rFonts w:ascii="Arial" w:hAnsi="Arial" w:cs="Arial"/>
          <w:sz w:val="20"/>
        </w:rPr>
      </w:pPr>
      <w:r w:rsidRPr="00D5107E">
        <w:rPr>
          <w:rFonts w:ascii="Arial" w:hAnsi="Arial" w:cs="Arial"/>
          <w:sz w:val="20"/>
        </w:rPr>
        <w:t xml:space="preserve">De Sinterklaasbank bestaat dankzij de inzet van haar vrijwilligers en haar donateurs. Het bestuur en de vrijwilligers voelen een sterke morele plicht om de verkregen middelen zoveel als mogelijk bij de doelgroep te doen belanden. De Sinterklaasbank betaalt haar bestuur geen bezoldiging. Vrijwilligers die gedurende het jaar voor de Sinterklaasbank beschikbaar zijn, en niet alleen in de sinterklaasperiode, kunnen voor een vrijwilligersvergoeding in aanmerking komen. </w:t>
      </w:r>
    </w:p>
    <w:p w14:paraId="5EA66B90" w14:textId="02F38A34" w:rsidR="000C503A" w:rsidRPr="00954CB2" w:rsidRDefault="00A25063" w:rsidP="00FC497E">
      <w:pPr>
        <w:rPr>
          <w:rFonts w:ascii="Arial" w:hAnsi="Arial" w:cs="Arial"/>
          <w:b/>
          <w:sz w:val="20"/>
        </w:rPr>
      </w:pPr>
      <w:r w:rsidRPr="00D5107E">
        <w:rPr>
          <w:rFonts w:ascii="Arial" w:hAnsi="Arial" w:cs="Arial"/>
          <w:sz w:val="20"/>
        </w:rPr>
        <w:t>De Sinterklaasbank vergoedt onkosten die door vrijwilligers en bestuurders zijn gemaakt in de uitoefening van de functie.</w:t>
      </w:r>
      <w:r w:rsidRPr="00954CB2">
        <w:rPr>
          <w:rFonts w:ascii="Arial" w:hAnsi="Arial" w:cs="Arial"/>
          <w:sz w:val="20"/>
        </w:rPr>
        <w:t xml:space="preserve"> </w:t>
      </w:r>
    </w:p>
    <w:p w14:paraId="0F827186" w14:textId="77777777" w:rsidR="00FC497E" w:rsidRDefault="00FC497E">
      <w:pPr>
        <w:spacing w:after="0" w:line="240" w:lineRule="auto"/>
        <w:jc w:val="left"/>
        <w:rPr>
          <w:rFonts w:ascii="Arial" w:hAnsi="Arial" w:cs="Arial"/>
          <w:b/>
          <w:sz w:val="28"/>
          <w:szCs w:val="28"/>
        </w:rPr>
      </w:pPr>
      <w:r>
        <w:rPr>
          <w:rFonts w:ascii="Arial" w:hAnsi="Arial" w:cs="Arial"/>
          <w:b/>
          <w:sz w:val="28"/>
          <w:szCs w:val="28"/>
        </w:rPr>
        <w:br w:type="page"/>
      </w:r>
    </w:p>
    <w:p w14:paraId="76F6DB24" w14:textId="20E511F2" w:rsidR="00D87B4F" w:rsidRDefault="00B23960">
      <w:pPr>
        <w:spacing w:after="0" w:line="240" w:lineRule="auto"/>
        <w:jc w:val="left"/>
        <w:rPr>
          <w:rFonts w:ascii="Arial" w:hAnsi="Arial" w:cs="Arial"/>
          <w:b/>
          <w:sz w:val="28"/>
          <w:szCs w:val="28"/>
        </w:rPr>
      </w:pPr>
      <w:r>
        <w:rPr>
          <w:rFonts w:ascii="Arial" w:hAnsi="Arial" w:cs="Arial"/>
          <w:b/>
          <w:noProof/>
          <w:sz w:val="28"/>
          <w:szCs w:val="28"/>
          <w:lang w:eastAsia="nl-NL"/>
        </w:rPr>
        <w:lastRenderedPageBreak/>
        <w:drawing>
          <wp:inline distT="0" distB="0" distL="0" distR="0" wp14:anchorId="0EEE3447" wp14:editId="3D169A91">
            <wp:extent cx="5270500" cy="7027545"/>
            <wp:effectExtent l="0" t="0" r="635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min.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r w:rsidR="00D87B4F">
        <w:rPr>
          <w:rFonts w:ascii="Arial" w:hAnsi="Arial" w:cs="Arial"/>
          <w:b/>
          <w:sz w:val="28"/>
          <w:szCs w:val="28"/>
        </w:rPr>
        <w:br w:type="page"/>
      </w:r>
    </w:p>
    <w:p w14:paraId="317950F9" w14:textId="3167D22D" w:rsidR="000C503A" w:rsidRPr="00775A2F" w:rsidRDefault="00775A2F" w:rsidP="00FB3EBA">
      <w:pPr>
        <w:jc w:val="center"/>
        <w:outlineLvl w:val="0"/>
        <w:rPr>
          <w:rFonts w:ascii="Arial" w:hAnsi="Arial" w:cs="Arial"/>
          <w:b/>
          <w:sz w:val="28"/>
          <w:szCs w:val="28"/>
        </w:rPr>
      </w:pPr>
      <w:r w:rsidRPr="00775A2F">
        <w:rPr>
          <w:rFonts w:ascii="Arial" w:hAnsi="Arial" w:cs="Arial"/>
          <w:b/>
          <w:sz w:val="28"/>
          <w:szCs w:val="28"/>
        </w:rPr>
        <w:lastRenderedPageBreak/>
        <w:t>Voorzitter</w:t>
      </w:r>
    </w:p>
    <w:p w14:paraId="16243C3F" w14:textId="77777777" w:rsidR="00B3257F" w:rsidRDefault="00B3257F" w:rsidP="00FB3EBA">
      <w:pPr>
        <w:outlineLvl w:val="0"/>
        <w:rPr>
          <w:rFonts w:ascii="Arial" w:hAnsi="Arial" w:cs="Arial"/>
          <w:color w:val="92D050"/>
          <w:sz w:val="28"/>
        </w:rPr>
      </w:pPr>
    </w:p>
    <w:p w14:paraId="072803EC" w14:textId="77777777" w:rsidR="000C503A" w:rsidRPr="00A25063" w:rsidRDefault="003E60D8" w:rsidP="00FB3EBA">
      <w:pPr>
        <w:outlineLvl w:val="0"/>
        <w:rPr>
          <w:rFonts w:ascii="Arial" w:hAnsi="Arial" w:cs="Arial"/>
          <w:color w:val="92D050"/>
          <w:sz w:val="28"/>
        </w:rPr>
      </w:pPr>
      <w:r w:rsidRPr="00A25063">
        <w:rPr>
          <w:rFonts w:ascii="Arial" w:hAnsi="Arial" w:cs="Arial"/>
          <w:color w:val="92D050"/>
          <w:sz w:val="28"/>
        </w:rPr>
        <w:t>Algemeen</w:t>
      </w:r>
    </w:p>
    <w:p w14:paraId="0679E22F" w14:textId="73C7F132" w:rsidR="006775F7" w:rsidRPr="006775F7" w:rsidRDefault="006775F7" w:rsidP="006775F7">
      <w:pPr>
        <w:shd w:val="clear" w:color="auto" w:fill="FFFFFF"/>
        <w:spacing w:after="0" w:line="240" w:lineRule="auto"/>
        <w:jc w:val="left"/>
        <w:textAlignment w:val="baseline"/>
        <w:rPr>
          <w:rFonts w:ascii="Arial" w:hAnsi="Arial" w:cs="Arial"/>
          <w:sz w:val="20"/>
        </w:rPr>
      </w:pPr>
      <w:r w:rsidRPr="006775F7">
        <w:rPr>
          <w:rFonts w:ascii="Arial" w:hAnsi="Arial" w:cs="Arial"/>
          <w:sz w:val="20"/>
        </w:rPr>
        <w:t>De Sinterklaasbank bestond in 2018 alweer 12 jaar. Het jaar waarin we ruim 5.000</w:t>
      </w:r>
      <w:r w:rsidR="00FC497E">
        <w:rPr>
          <w:rFonts w:ascii="Arial" w:hAnsi="Arial" w:cs="Arial"/>
          <w:sz w:val="20"/>
        </w:rPr>
        <w:t xml:space="preserve"> </w:t>
      </w:r>
      <w:r w:rsidRPr="006775F7">
        <w:rPr>
          <w:rFonts w:ascii="Arial" w:hAnsi="Arial" w:cs="Arial"/>
          <w:sz w:val="20"/>
        </w:rPr>
        <w:t>kinderen hebben kunnen voorzien van hun wenscadeau.</w:t>
      </w:r>
    </w:p>
    <w:p w14:paraId="28C115AE" w14:textId="77777777" w:rsidR="006775F7" w:rsidRPr="006775F7" w:rsidRDefault="006775F7" w:rsidP="006775F7">
      <w:pPr>
        <w:shd w:val="clear" w:color="auto" w:fill="FFFFFF"/>
        <w:spacing w:after="0" w:line="240" w:lineRule="auto"/>
        <w:jc w:val="left"/>
        <w:textAlignment w:val="baseline"/>
        <w:rPr>
          <w:rFonts w:ascii="Arial" w:hAnsi="Arial" w:cs="Arial"/>
          <w:sz w:val="20"/>
        </w:rPr>
      </w:pPr>
    </w:p>
    <w:p w14:paraId="739E5B5F" w14:textId="0233ACCD" w:rsidR="006775F7" w:rsidRPr="006775F7" w:rsidRDefault="006775F7" w:rsidP="006775F7">
      <w:pPr>
        <w:shd w:val="clear" w:color="auto" w:fill="FFFFFF"/>
        <w:spacing w:after="0" w:line="240" w:lineRule="auto"/>
        <w:jc w:val="left"/>
        <w:textAlignment w:val="baseline"/>
        <w:rPr>
          <w:rFonts w:ascii="Arial" w:hAnsi="Arial" w:cs="Arial"/>
          <w:sz w:val="20"/>
        </w:rPr>
      </w:pPr>
      <w:r w:rsidRPr="006775F7">
        <w:rPr>
          <w:rFonts w:ascii="Arial" w:hAnsi="Arial" w:cs="Arial"/>
          <w:sz w:val="20"/>
        </w:rPr>
        <w:t xml:space="preserve">Inmiddels lukt het ons steeds beter om de kinderen te bereiken die veelal onder de radar blijven. Via intermediairs </w:t>
      </w:r>
      <w:r>
        <w:rPr>
          <w:rFonts w:ascii="Arial" w:hAnsi="Arial" w:cs="Arial"/>
          <w:sz w:val="20"/>
        </w:rPr>
        <w:t xml:space="preserve">zoals daar zijn </w:t>
      </w:r>
      <w:r w:rsidRPr="006775F7">
        <w:rPr>
          <w:rFonts w:ascii="Arial" w:hAnsi="Arial" w:cs="Arial"/>
          <w:sz w:val="20"/>
        </w:rPr>
        <w:t>leerkrachten, vertrouwensartsen maar ook psychologen lukt het ons meer en meer o</w:t>
      </w:r>
      <w:r>
        <w:rPr>
          <w:rFonts w:ascii="Arial" w:hAnsi="Arial" w:cs="Arial"/>
          <w:sz w:val="20"/>
        </w:rPr>
        <w:t xml:space="preserve">m de gezinnen te ondersteunen </w:t>
      </w:r>
      <w:r w:rsidRPr="006775F7">
        <w:rPr>
          <w:rFonts w:ascii="Arial" w:hAnsi="Arial" w:cs="Arial"/>
          <w:sz w:val="20"/>
        </w:rPr>
        <w:t>die hun armoede in stilte doorstaa</w:t>
      </w:r>
      <w:r>
        <w:rPr>
          <w:rFonts w:ascii="Arial" w:hAnsi="Arial" w:cs="Arial"/>
          <w:sz w:val="20"/>
        </w:rPr>
        <w:t>n</w:t>
      </w:r>
      <w:r w:rsidRPr="006775F7">
        <w:rPr>
          <w:rFonts w:ascii="Arial" w:hAnsi="Arial" w:cs="Arial"/>
          <w:sz w:val="20"/>
        </w:rPr>
        <w:t xml:space="preserve"> en niet door andere initiatieven worden bereikt. </w:t>
      </w:r>
    </w:p>
    <w:p w14:paraId="10EA464D" w14:textId="77777777" w:rsidR="006775F7" w:rsidRPr="006775F7" w:rsidRDefault="006775F7" w:rsidP="006775F7">
      <w:pPr>
        <w:shd w:val="clear" w:color="auto" w:fill="FFFFFF"/>
        <w:spacing w:after="0" w:line="240" w:lineRule="auto"/>
        <w:jc w:val="left"/>
        <w:textAlignment w:val="baseline"/>
        <w:rPr>
          <w:rFonts w:ascii="Arial" w:hAnsi="Arial" w:cs="Arial"/>
          <w:sz w:val="20"/>
        </w:rPr>
      </w:pPr>
    </w:p>
    <w:p w14:paraId="45D586E8" w14:textId="4AEA7186" w:rsidR="006775F7" w:rsidRDefault="006775F7" w:rsidP="006775F7">
      <w:pPr>
        <w:shd w:val="clear" w:color="auto" w:fill="FFFFFF"/>
        <w:spacing w:after="0" w:line="240" w:lineRule="auto"/>
        <w:jc w:val="left"/>
        <w:textAlignment w:val="baseline"/>
        <w:rPr>
          <w:rFonts w:ascii="Arial" w:hAnsi="Arial" w:cs="Arial"/>
          <w:sz w:val="20"/>
        </w:rPr>
      </w:pPr>
      <w:r w:rsidRPr="006775F7">
        <w:rPr>
          <w:rFonts w:ascii="Arial" w:hAnsi="Arial" w:cs="Arial"/>
          <w:sz w:val="20"/>
        </w:rPr>
        <w:t>Wij blijven het zien als een uitdaging en blijven ons hiervoor inzetten. Ook in 2019. </w:t>
      </w:r>
    </w:p>
    <w:p w14:paraId="1F120684" w14:textId="77777777" w:rsidR="006775F7" w:rsidRDefault="006775F7" w:rsidP="006775F7">
      <w:pPr>
        <w:shd w:val="clear" w:color="auto" w:fill="FFFFFF"/>
        <w:spacing w:after="0" w:line="240" w:lineRule="auto"/>
        <w:jc w:val="left"/>
        <w:textAlignment w:val="baseline"/>
        <w:rPr>
          <w:rFonts w:ascii="Arial" w:hAnsi="Arial" w:cs="Arial"/>
          <w:color w:val="92D050"/>
          <w:sz w:val="28"/>
        </w:rPr>
      </w:pPr>
    </w:p>
    <w:p w14:paraId="539346D1" w14:textId="11ABE194" w:rsidR="006775F7" w:rsidRPr="006775F7" w:rsidRDefault="006775F7" w:rsidP="006775F7">
      <w:pPr>
        <w:outlineLvl w:val="0"/>
        <w:rPr>
          <w:rFonts w:ascii="Arial" w:hAnsi="Arial" w:cs="Arial"/>
          <w:color w:val="92D050"/>
          <w:sz w:val="28"/>
        </w:rPr>
      </w:pPr>
      <w:r>
        <w:rPr>
          <w:rFonts w:ascii="Arial" w:hAnsi="Arial" w:cs="Arial"/>
          <w:color w:val="92D050"/>
          <w:sz w:val="28"/>
        </w:rPr>
        <w:t>We</w:t>
      </w:r>
      <w:r w:rsidRPr="006775F7">
        <w:rPr>
          <w:rFonts w:ascii="Arial" w:hAnsi="Arial" w:cs="Arial"/>
          <w:color w:val="92D050"/>
          <w:sz w:val="28"/>
        </w:rPr>
        <w:t>rkwijze</w:t>
      </w:r>
    </w:p>
    <w:p w14:paraId="54E99758" w14:textId="7348666C" w:rsidR="006775F7" w:rsidRDefault="006775F7" w:rsidP="006775F7">
      <w:pPr>
        <w:shd w:val="clear" w:color="auto" w:fill="FFFFFF"/>
        <w:spacing w:after="0" w:line="240" w:lineRule="auto"/>
        <w:jc w:val="left"/>
        <w:textAlignment w:val="baseline"/>
        <w:rPr>
          <w:rFonts w:ascii="Arial" w:hAnsi="Arial" w:cs="Arial"/>
          <w:sz w:val="20"/>
        </w:rPr>
      </w:pPr>
      <w:r w:rsidRPr="006775F7">
        <w:rPr>
          <w:rFonts w:ascii="Arial" w:hAnsi="Arial" w:cs="Arial"/>
          <w:sz w:val="20"/>
        </w:rPr>
        <w:t xml:space="preserve">Onze werkwijze is </w:t>
      </w:r>
      <w:r>
        <w:rPr>
          <w:rFonts w:ascii="Arial" w:hAnsi="Arial" w:cs="Arial"/>
          <w:sz w:val="20"/>
        </w:rPr>
        <w:t xml:space="preserve">sinds vorig jaar </w:t>
      </w:r>
      <w:r w:rsidRPr="006775F7">
        <w:rPr>
          <w:rFonts w:ascii="Arial" w:hAnsi="Arial" w:cs="Arial"/>
          <w:sz w:val="20"/>
        </w:rPr>
        <w:t>veranderd en dat heeft er</w:t>
      </w:r>
      <w:r>
        <w:rPr>
          <w:rFonts w:ascii="Arial" w:hAnsi="Arial" w:cs="Arial"/>
          <w:sz w:val="20"/>
        </w:rPr>
        <w:t>in</w:t>
      </w:r>
      <w:r w:rsidRPr="006775F7">
        <w:rPr>
          <w:rFonts w:ascii="Arial" w:hAnsi="Arial" w:cs="Arial"/>
          <w:sz w:val="20"/>
        </w:rPr>
        <w:t xml:space="preserve"> geresulteerd dat wij met minder vrijwilligers meer kinderen kunnen bedienen. </w:t>
      </w:r>
    </w:p>
    <w:p w14:paraId="75D1B527" w14:textId="139543E9" w:rsidR="006775F7" w:rsidRDefault="006775F7" w:rsidP="006775F7">
      <w:pPr>
        <w:shd w:val="clear" w:color="auto" w:fill="FFFFFF"/>
        <w:spacing w:after="0" w:line="240" w:lineRule="auto"/>
        <w:jc w:val="left"/>
        <w:textAlignment w:val="baseline"/>
        <w:rPr>
          <w:rFonts w:ascii="Arial" w:hAnsi="Arial" w:cs="Arial"/>
          <w:sz w:val="20"/>
        </w:rPr>
      </w:pPr>
    </w:p>
    <w:p w14:paraId="5D1B1E87" w14:textId="3FD4F715" w:rsidR="00E103D8" w:rsidRDefault="00FC497E" w:rsidP="00FC497E">
      <w:pPr>
        <w:shd w:val="clear" w:color="auto" w:fill="FFFFFF"/>
        <w:spacing w:after="0" w:line="240" w:lineRule="auto"/>
        <w:jc w:val="left"/>
        <w:textAlignment w:val="baseline"/>
        <w:rPr>
          <w:rFonts w:ascii="Arial" w:hAnsi="Arial" w:cs="Arial"/>
          <w:sz w:val="20"/>
        </w:rPr>
      </w:pPr>
      <w:r>
        <w:rPr>
          <w:rFonts w:ascii="Arial" w:hAnsi="Arial" w:cs="Arial"/>
          <w:sz w:val="20"/>
        </w:rPr>
        <w:t xml:space="preserve">Wij staan </w:t>
      </w:r>
      <w:r w:rsidRPr="006775F7">
        <w:rPr>
          <w:rFonts w:ascii="Arial" w:hAnsi="Arial" w:cs="Arial"/>
          <w:sz w:val="20"/>
        </w:rPr>
        <w:t xml:space="preserve">ervoor dat uw donatie </w:t>
      </w:r>
      <w:r>
        <w:rPr>
          <w:rFonts w:ascii="Arial" w:hAnsi="Arial" w:cs="Arial"/>
          <w:sz w:val="20"/>
        </w:rPr>
        <w:t xml:space="preserve">terecht </w:t>
      </w:r>
      <w:r w:rsidRPr="006775F7">
        <w:rPr>
          <w:rFonts w:ascii="Arial" w:hAnsi="Arial" w:cs="Arial"/>
          <w:sz w:val="20"/>
        </w:rPr>
        <w:t xml:space="preserve">komt waar hij </w:t>
      </w:r>
      <w:r w:rsidR="00EE7839">
        <w:rPr>
          <w:rFonts w:ascii="Arial" w:hAnsi="Arial" w:cs="Arial"/>
          <w:sz w:val="20"/>
        </w:rPr>
        <w:t>terecht moet komen</w:t>
      </w:r>
      <w:r w:rsidRPr="006775F7">
        <w:rPr>
          <w:rFonts w:ascii="Arial" w:hAnsi="Arial" w:cs="Arial"/>
          <w:sz w:val="20"/>
        </w:rPr>
        <w:t xml:space="preserve"> en proberen</w:t>
      </w:r>
      <w:r>
        <w:rPr>
          <w:rFonts w:ascii="Arial" w:hAnsi="Arial" w:cs="Arial"/>
          <w:sz w:val="20"/>
        </w:rPr>
        <w:t xml:space="preserve"> </w:t>
      </w:r>
      <w:r w:rsidRPr="006775F7">
        <w:rPr>
          <w:rFonts w:ascii="Arial" w:hAnsi="Arial" w:cs="Arial"/>
          <w:sz w:val="20"/>
        </w:rPr>
        <w:t>zoveel mogelijk misbruik te voorkomen.</w:t>
      </w:r>
      <w:r>
        <w:rPr>
          <w:rFonts w:ascii="Arial" w:hAnsi="Arial" w:cs="Arial"/>
          <w:sz w:val="20"/>
        </w:rPr>
        <w:t xml:space="preserve"> </w:t>
      </w:r>
      <w:r w:rsidRPr="006775F7">
        <w:rPr>
          <w:rFonts w:ascii="Arial" w:hAnsi="Arial" w:cs="Arial"/>
          <w:sz w:val="20"/>
        </w:rPr>
        <w:t>Wij vinden zorgvuldigheid hierin heel belangrijk. Voor u als donateur maar ook voor ons als vrijwilligers.</w:t>
      </w:r>
      <w:r w:rsidR="00E103D8">
        <w:rPr>
          <w:rFonts w:ascii="Arial" w:hAnsi="Arial" w:cs="Arial"/>
          <w:sz w:val="20"/>
        </w:rPr>
        <w:t xml:space="preserve"> </w:t>
      </w:r>
      <w:r w:rsidR="00EE7839">
        <w:rPr>
          <w:rFonts w:ascii="Arial" w:hAnsi="Arial" w:cs="Arial"/>
          <w:sz w:val="20"/>
        </w:rPr>
        <w:t>D</w:t>
      </w:r>
      <w:r w:rsidR="00E103D8">
        <w:rPr>
          <w:rFonts w:ascii="Arial" w:hAnsi="Arial" w:cs="Arial"/>
          <w:sz w:val="20"/>
        </w:rPr>
        <w:t>it doen wij door strak de vinger aan de pols te houden.</w:t>
      </w:r>
    </w:p>
    <w:p w14:paraId="543E6B95" w14:textId="77777777" w:rsidR="00E103D8" w:rsidRPr="006775F7" w:rsidRDefault="00E103D8" w:rsidP="00FC497E">
      <w:pPr>
        <w:shd w:val="clear" w:color="auto" w:fill="FFFFFF"/>
        <w:spacing w:after="0" w:line="240" w:lineRule="auto"/>
        <w:jc w:val="left"/>
        <w:textAlignment w:val="baseline"/>
        <w:rPr>
          <w:rFonts w:ascii="Arial" w:hAnsi="Arial" w:cs="Arial"/>
          <w:sz w:val="20"/>
        </w:rPr>
      </w:pPr>
    </w:p>
    <w:p w14:paraId="1ABFA087" w14:textId="7FCBC7ED" w:rsidR="006775F7" w:rsidRDefault="006775F7" w:rsidP="00E103D8">
      <w:pPr>
        <w:pStyle w:val="Lijstalinea"/>
        <w:numPr>
          <w:ilvl w:val="0"/>
          <w:numId w:val="9"/>
        </w:numPr>
        <w:shd w:val="clear" w:color="auto" w:fill="FFFFFF"/>
        <w:spacing w:after="0" w:line="240" w:lineRule="auto"/>
        <w:jc w:val="left"/>
        <w:textAlignment w:val="baseline"/>
        <w:rPr>
          <w:rFonts w:ascii="Arial" w:hAnsi="Arial" w:cs="Arial"/>
          <w:sz w:val="20"/>
        </w:rPr>
      </w:pPr>
      <w:r w:rsidRPr="00E103D8">
        <w:rPr>
          <w:rFonts w:ascii="Arial" w:hAnsi="Arial" w:cs="Arial"/>
          <w:sz w:val="20"/>
        </w:rPr>
        <w:t xml:space="preserve">Om </w:t>
      </w:r>
      <w:r w:rsidR="00EE7839">
        <w:rPr>
          <w:rFonts w:ascii="Arial" w:hAnsi="Arial" w:cs="Arial"/>
          <w:sz w:val="20"/>
        </w:rPr>
        <w:t>ervoor te zorgen dat</w:t>
      </w:r>
      <w:r w:rsidRPr="00E103D8">
        <w:rPr>
          <w:rFonts w:ascii="Arial" w:hAnsi="Arial" w:cs="Arial"/>
          <w:sz w:val="20"/>
        </w:rPr>
        <w:t xml:space="preserve"> </w:t>
      </w:r>
      <w:r w:rsidR="00EE7839">
        <w:rPr>
          <w:rFonts w:ascii="Arial" w:hAnsi="Arial" w:cs="Arial"/>
          <w:sz w:val="20"/>
        </w:rPr>
        <w:t>de cadeaus op de juiste plek terechtkomen, onder</w:t>
      </w:r>
      <w:r w:rsidRPr="00E103D8">
        <w:rPr>
          <w:rFonts w:ascii="Arial" w:hAnsi="Arial" w:cs="Arial"/>
          <w:sz w:val="20"/>
        </w:rPr>
        <w:t>houden wij zeer nauwe contacten met intermediairs. Op het moment dat wij bijvoorbeeld via medewerkers van Intertoys hoorde</w:t>
      </w:r>
      <w:r w:rsidR="00EE7839">
        <w:rPr>
          <w:rFonts w:ascii="Arial" w:hAnsi="Arial" w:cs="Arial"/>
          <w:sz w:val="20"/>
        </w:rPr>
        <w:t>n</w:t>
      </w:r>
      <w:r w:rsidRPr="00E103D8">
        <w:rPr>
          <w:rFonts w:ascii="Arial" w:hAnsi="Arial" w:cs="Arial"/>
          <w:sz w:val="20"/>
        </w:rPr>
        <w:t xml:space="preserve"> dat er gezinnen </w:t>
      </w:r>
      <w:r w:rsidR="00EE7839">
        <w:rPr>
          <w:rFonts w:ascii="Arial" w:hAnsi="Arial" w:cs="Arial"/>
          <w:sz w:val="20"/>
        </w:rPr>
        <w:t>waren</w:t>
      </w:r>
      <w:r w:rsidRPr="00E103D8">
        <w:rPr>
          <w:rFonts w:ascii="Arial" w:hAnsi="Arial" w:cs="Arial"/>
          <w:sz w:val="20"/>
        </w:rPr>
        <w:t xml:space="preserve"> die </w:t>
      </w:r>
      <w:r w:rsidR="00EE7839">
        <w:rPr>
          <w:rFonts w:ascii="Arial" w:hAnsi="Arial" w:cs="Arial"/>
          <w:sz w:val="20"/>
        </w:rPr>
        <w:t xml:space="preserve">substantiële </w:t>
      </w:r>
      <w:r w:rsidRPr="00E103D8">
        <w:rPr>
          <w:rFonts w:ascii="Arial" w:hAnsi="Arial" w:cs="Arial"/>
          <w:sz w:val="20"/>
        </w:rPr>
        <w:t xml:space="preserve">bedragen </w:t>
      </w:r>
      <w:r w:rsidR="00EE7839">
        <w:rPr>
          <w:rFonts w:ascii="Arial" w:hAnsi="Arial" w:cs="Arial"/>
          <w:sz w:val="20"/>
        </w:rPr>
        <w:t xml:space="preserve">wilden bijbetalen bij het inleveren van de codes, zijn wij </w:t>
      </w:r>
      <w:r w:rsidRPr="00E103D8">
        <w:rPr>
          <w:rFonts w:ascii="Arial" w:hAnsi="Arial" w:cs="Arial"/>
          <w:sz w:val="20"/>
        </w:rPr>
        <w:t xml:space="preserve"> </w:t>
      </w:r>
      <w:r w:rsidR="00EE7839">
        <w:rPr>
          <w:rFonts w:ascii="Arial" w:hAnsi="Arial" w:cs="Arial"/>
          <w:sz w:val="20"/>
        </w:rPr>
        <w:t>direct</w:t>
      </w:r>
      <w:r w:rsidRPr="00E103D8">
        <w:rPr>
          <w:rFonts w:ascii="Arial" w:hAnsi="Arial" w:cs="Arial"/>
          <w:sz w:val="20"/>
        </w:rPr>
        <w:t xml:space="preserve"> in contact </w:t>
      </w:r>
      <w:r w:rsidR="00EE7839">
        <w:rPr>
          <w:rFonts w:ascii="Arial" w:hAnsi="Arial" w:cs="Arial"/>
          <w:sz w:val="20"/>
        </w:rPr>
        <w:t xml:space="preserve">getreden </w:t>
      </w:r>
      <w:r w:rsidRPr="00E103D8">
        <w:rPr>
          <w:rFonts w:ascii="Arial" w:hAnsi="Arial" w:cs="Arial"/>
          <w:sz w:val="20"/>
        </w:rPr>
        <w:t xml:space="preserve">met </w:t>
      </w:r>
      <w:r w:rsidR="00EE7839">
        <w:rPr>
          <w:rFonts w:ascii="Arial" w:hAnsi="Arial" w:cs="Arial"/>
          <w:sz w:val="20"/>
        </w:rPr>
        <w:t>de desbetreffende intermediair om uit te zoeken hoe dit zat.</w:t>
      </w:r>
    </w:p>
    <w:p w14:paraId="0320230C" w14:textId="0168101D" w:rsidR="00D87B4F" w:rsidRDefault="00D87B4F" w:rsidP="00D87B4F">
      <w:pPr>
        <w:shd w:val="clear" w:color="auto" w:fill="FFFFFF"/>
        <w:spacing w:after="0" w:line="240" w:lineRule="auto"/>
        <w:jc w:val="left"/>
        <w:textAlignment w:val="baseline"/>
        <w:rPr>
          <w:rFonts w:ascii="Arial" w:hAnsi="Arial" w:cs="Arial"/>
          <w:sz w:val="20"/>
        </w:rPr>
      </w:pPr>
    </w:p>
    <w:p w14:paraId="6957E3F3" w14:textId="2A3D7A9B" w:rsidR="006775F7" w:rsidRPr="00E103D8" w:rsidRDefault="006775F7" w:rsidP="00E103D8">
      <w:pPr>
        <w:pStyle w:val="Lijstalinea"/>
        <w:numPr>
          <w:ilvl w:val="0"/>
          <w:numId w:val="9"/>
        </w:numPr>
        <w:shd w:val="clear" w:color="auto" w:fill="FFFFFF"/>
        <w:spacing w:after="0" w:line="240" w:lineRule="auto"/>
        <w:jc w:val="left"/>
        <w:textAlignment w:val="baseline"/>
        <w:rPr>
          <w:rFonts w:ascii="Arial" w:hAnsi="Arial" w:cs="Arial"/>
          <w:sz w:val="20"/>
        </w:rPr>
      </w:pPr>
      <w:r w:rsidRPr="00E103D8">
        <w:rPr>
          <w:rFonts w:ascii="Arial" w:hAnsi="Arial" w:cs="Arial"/>
          <w:sz w:val="20"/>
        </w:rPr>
        <w:t>Ons</w:t>
      </w:r>
      <w:r w:rsidR="00FC497E" w:rsidRPr="00E103D8">
        <w:rPr>
          <w:rFonts w:ascii="Arial" w:hAnsi="Arial" w:cs="Arial"/>
          <w:sz w:val="20"/>
        </w:rPr>
        <w:t xml:space="preserve"> </w:t>
      </w:r>
      <w:r w:rsidRPr="00E103D8">
        <w:rPr>
          <w:rFonts w:ascii="Arial" w:hAnsi="Arial" w:cs="Arial"/>
          <w:sz w:val="20"/>
        </w:rPr>
        <w:t>geautomatiseerde systeem geeft ons een heel duidelijk beeld welke codes zijn ingewisseld, voor welk bedrag er is gekocht en wat er is gekocht. Op deze manier kunnen wij ook zien wanneer codes niet zijn ingewisseld. Ook dan treden wij in contact met de intermediair. </w:t>
      </w:r>
    </w:p>
    <w:p w14:paraId="7BDEA415" w14:textId="029D4A20" w:rsidR="00D87B4F" w:rsidRDefault="00D87B4F">
      <w:pPr>
        <w:spacing w:after="0" w:line="240" w:lineRule="auto"/>
        <w:jc w:val="left"/>
        <w:rPr>
          <w:rFonts w:ascii="Arial" w:hAnsi="Arial" w:cs="Arial"/>
          <w:sz w:val="20"/>
        </w:rPr>
      </w:pPr>
    </w:p>
    <w:p w14:paraId="444DA10D" w14:textId="25C4941B" w:rsidR="006775F7" w:rsidRPr="00E103D8" w:rsidRDefault="006775F7" w:rsidP="00E103D8">
      <w:pPr>
        <w:pStyle w:val="Lijstalinea"/>
        <w:numPr>
          <w:ilvl w:val="0"/>
          <w:numId w:val="9"/>
        </w:numPr>
        <w:shd w:val="clear" w:color="auto" w:fill="FFFFFF"/>
        <w:spacing w:after="0" w:line="240" w:lineRule="auto"/>
        <w:jc w:val="left"/>
        <w:textAlignment w:val="baseline"/>
        <w:rPr>
          <w:rFonts w:ascii="Arial" w:hAnsi="Arial" w:cs="Arial"/>
          <w:sz w:val="20"/>
        </w:rPr>
      </w:pPr>
      <w:r w:rsidRPr="00E103D8">
        <w:rPr>
          <w:rFonts w:ascii="Arial" w:hAnsi="Arial" w:cs="Arial"/>
          <w:sz w:val="20"/>
        </w:rPr>
        <w:t>Voor zover mogelijk zoeken wij ook de verbinding met collega stichtingen om er</w:t>
      </w:r>
      <w:r w:rsidR="00E01146">
        <w:rPr>
          <w:rFonts w:ascii="Arial" w:hAnsi="Arial" w:cs="Arial"/>
          <w:sz w:val="20"/>
        </w:rPr>
        <w:t xml:space="preserve">voor </w:t>
      </w:r>
      <w:r w:rsidRPr="00E103D8">
        <w:rPr>
          <w:rFonts w:ascii="Arial" w:hAnsi="Arial" w:cs="Arial"/>
          <w:sz w:val="20"/>
        </w:rPr>
        <w:t xml:space="preserve"> te zorgen dat </w:t>
      </w:r>
      <w:r w:rsidR="00E01146">
        <w:rPr>
          <w:rFonts w:ascii="Arial" w:hAnsi="Arial" w:cs="Arial"/>
          <w:sz w:val="20"/>
        </w:rPr>
        <w:t>gezinnen niet ‘dubbel’ bediend worden.</w:t>
      </w:r>
      <w:r w:rsidRPr="00E103D8">
        <w:rPr>
          <w:rFonts w:ascii="Arial" w:hAnsi="Arial" w:cs="Arial"/>
          <w:sz w:val="20"/>
        </w:rPr>
        <w:t>. Het kan niet zo zijn dat sommige kinderen van meerdere liefdadigheidsinstellingen cadeaus ontvangen terwijl andere kinderen naast de pakjesboot vallen. </w:t>
      </w:r>
    </w:p>
    <w:p w14:paraId="71283BC6" w14:textId="77777777" w:rsidR="006775F7" w:rsidRPr="006775F7" w:rsidRDefault="006775F7" w:rsidP="006775F7">
      <w:pPr>
        <w:shd w:val="clear" w:color="auto" w:fill="FFFFFF"/>
        <w:spacing w:after="0" w:line="240" w:lineRule="auto"/>
        <w:jc w:val="left"/>
        <w:textAlignment w:val="baseline"/>
        <w:rPr>
          <w:rFonts w:ascii="Arial" w:hAnsi="Arial" w:cs="Arial"/>
          <w:sz w:val="20"/>
        </w:rPr>
      </w:pPr>
    </w:p>
    <w:p w14:paraId="439806F3" w14:textId="20E46B4D" w:rsidR="00E103D8" w:rsidRDefault="006775F7" w:rsidP="00E103D8">
      <w:pPr>
        <w:shd w:val="clear" w:color="auto" w:fill="FFFFFF"/>
        <w:spacing w:after="0" w:line="240" w:lineRule="auto"/>
        <w:jc w:val="left"/>
        <w:textAlignment w:val="baseline"/>
        <w:rPr>
          <w:rFonts w:ascii="Arial" w:hAnsi="Arial" w:cs="Arial"/>
          <w:sz w:val="20"/>
        </w:rPr>
      </w:pPr>
      <w:r w:rsidRPr="006775F7">
        <w:rPr>
          <w:rFonts w:ascii="Arial" w:hAnsi="Arial" w:cs="Arial"/>
          <w:sz w:val="20"/>
        </w:rPr>
        <w:t>Ons nieuwe geautomatiseerde systeem heeft zich in 2018 bewezen. Het werkt zoals wij willen dat het werkt. Op deze manier kunnen wij meer kinderen voorzien en boeten we niet in op betrokkenheid. In 2019 zullen wij de ingeslagen weg daarom vervolgen.</w:t>
      </w:r>
    </w:p>
    <w:p w14:paraId="79673F5F" w14:textId="77777777" w:rsidR="00E103D8" w:rsidRDefault="00E103D8" w:rsidP="00E103D8">
      <w:pPr>
        <w:shd w:val="clear" w:color="auto" w:fill="FFFFFF"/>
        <w:spacing w:after="0" w:line="240" w:lineRule="auto"/>
        <w:jc w:val="left"/>
        <w:textAlignment w:val="baseline"/>
        <w:rPr>
          <w:rFonts w:ascii="Arial" w:hAnsi="Arial" w:cs="Arial"/>
          <w:color w:val="92D050"/>
          <w:sz w:val="28"/>
        </w:rPr>
      </w:pPr>
    </w:p>
    <w:p w14:paraId="1A9B8578" w14:textId="224E898F" w:rsidR="00336668" w:rsidRPr="00A25063" w:rsidRDefault="00336668" w:rsidP="00FB3EBA">
      <w:pPr>
        <w:outlineLvl w:val="0"/>
        <w:rPr>
          <w:rFonts w:ascii="Arial" w:hAnsi="Arial" w:cs="Arial"/>
          <w:color w:val="92D050"/>
          <w:sz w:val="28"/>
        </w:rPr>
      </w:pPr>
      <w:r w:rsidRPr="00A25063">
        <w:rPr>
          <w:rFonts w:ascii="Arial" w:hAnsi="Arial" w:cs="Arial"/>
          <w:color w:val="92D050"/>
          <w:sz w:val="28"/>
        </w:rPr>
        <w:t>Dankwoord</w:t>
      </w:r>
    </w:p>
    <w:p w14:paraId="5B5C0756" w14:textId="77777777" w:rsidR="00336668" w:rsidRPr="00A25063" w:rsidRDefault="00336668" w:rsidP="00336668">
      <w:pPr>
        <w:rPr>
          <w:rFonts w:ascii="Arial" w:hAnsi="Arial" w:cs="Arial"/>
          <w:sz w:val="20"/>
        </w:rPr>
      </w:pPr>
      <w:r w:rsidRPr="00A25063">
        <w:rPr>
          <w:rFonts w:ascii="Arial" w:hAnsi="Arial" w:cs="Arial"/>
          <w:sz w:val="20"/>
        </w:rPr>
        <w:t>Wij zijn een Stichting die bestaat dankzij de inzet van haar vrijwil</w:t>
      </w:r>
      <w:r w:rsidR="007D7304" w:rsidRPr="00A25063">
        <w:rPr>
          <w:rFonts w:ascii="Arial" w:hAnsi="Arial" w:cs="Arial"/>
          <w:sz w:val="20"/>
        </w:rPr>
        <w:t>ligers en haar donateurs. Het blijft</w:t>
      </w:r>
      <w:r w:rsidRPr="00A25063">
        <w:rPr>
          <w:rFonts w:ascii="Arial" w:hAnsi="Arial" w:cs="Arial"/>
          <w:sz w:val="20"/>
        </w:rPr>
        <w:t xml:space="preserve"> hartverwarmend om te zien hoe mensen ons initiatief steunen, op allerlei verschillende manieren, en </w:t>
      </w:r>
      <w:r w:rsidR="00E31173" w:rsidRPr="00A25063">
        <w:rPr>
          <w:rFonts w:ascii="Arial" w:hAnsi="Arial" w:cs="Arial"/>
          <w:sz w:val="20"/>
        </w:rPr>
        <w:t>ervoor</w:t>
      </w:r>
      <w:r w:rsidRPr="00A25063">
        <w:rPr>
          <w:rFonts w:ascii="Arial" w:hAnsi="Arial" w:cs="Arial"/>
          <w:sz w:val="20"/>
        </w:rPr>
        <w:t xml:space="preserve"> willen zorgen dat een kind niet naast de pakjesboot valt. Daarbij past alleen maar een gevoel van grote dankbaarheid.</w:t>
      </w:r>
    </w:p>
    <w:p w14:paraId="749257AA" w14:textId="77777777" w:rsidR="00336668" w:rsidRPr="00A25063" w:rsidRDefault="00336668" w:rsidP="00336668">
      <w:pPr>
        <w:rPr>
          <w:rFonts w:ascii="Arial" w:hAnsi="Arial" w:cs="Arial"/>
          <w:b/>
          <w:sz w:val="20"/>
        </w:rPr>
      </w:pPr>
      <w:r w:rsidRPr="00A25063">
        <w:rPr>
          <w:rFonts w:ascii="Arial" w:hAnsi="Arial" w:cs="Arial"/>
          <w:sz w:val="20"/>
        </w:rPr>
        <w:t>Het gaat te ver om hier iedereen individueel te bedanken</w:t>
      </w:r>
      <w:r w:rsidR="00E35F93" w:rsidRPr="00A25063">
        <w:rPr>
          <w:rFonts w:ascii="Arial" w:hAnsi="Arial" w:cs="Arial"/>
          <w:sz w:val="20"/>
        </w:rPr>
        <w:t xml:space="preserve">, maar bij deze </w:t>
      </w:r>
      <w:r w:rsidRPr="00A25063">
        <w:rPr>
          <w:rFonts w:ascii="Arial" w:hAnsi="Arial" w:cs="Arial"/>
          <w:b/>
          <w:sz w:val="20"/>
        </w:rPr>
        <w:t>BEDANKT!</w:t>
      </w:r>
    </w:p>
    <w:p w14:paraId="2D3A0467" w14:textId="77777777" w:rsidR="003E60D8" w:rsidRPr="00A25063" w:rsidRDefault="003E60D8" w:rsidP="00336668">
      <w:pPr>
        <w:rPr>
          <w:rFonts w:ascii="Arial" w:hAnsi="Arial" w:cs="Arial"/>
          <w:sz w:val="20"/>
        </w:rPr>
      </w:pPr>
    </w:p>
    <w:p w14:paraId="25C7AFC6" w14:textId="77777777" w:rsidR="00336668" w:rsidRPr="00A25063" w:rsidRDefault="00336668" w:rsidP="00FB3EBA">
      <w:pPr>
        <w:outlineLvl w:val="0"/>
        <w:rPr>
          <w:rFonts w:ascii="Arial" w:hAnsi="Arial" w:cs="Arial"/>
          <w:sz w:val="20"/>
        </w:rPr>
      </w:pPr>
      <w:r w:rsidRPr="00A25063">
        <w:rPr>
          <w:rFonts w:ascii="Arial" w:hAnsi="Arial" w:cs="Arial"/>
          <w:sz w:val="20"/>
        </w:rPr>
        <w:t>Elisa Nuij</w:t>
      </w:r>
    </w:p>
    <w:p w14:paraId="78AEF5ED" w14:textId="77777777" w:rsidR="00F42158" w:rsidRDefault="003E60D8" w:rsidP="007A37D9">
      <w:pPr>
        <w:rPr>
          <w:rFonts w:ascii="Arial" w:hAnsi="Arial" w:cs="Arial"/>
          <w:sz w:val="20"/>
        </w:rPr>
      </w:pPr>
      <w:r w:rsidRPr="00A25063">
        <w:rPr>
          <w:rFonts w:ascii="Arial" w:hAnsi="Arial" w:cs="Arial"/>
          <w:sz w:val="20"/>
        </w:rPr>
        <w:t>V</w:t>
      </w:r>
      <w:r w:rsidR="009E005E" w:rsidRPr="00A25063">
        <w:rPr>
          <w:rFonts w:ascii="Arial" w:hAnsi="Arial" w:cs="Arial"/>
          <w:sz w:val="20"/>
        </w:rPr>
        <w:t>oorzitter</w:t>
      </w:r>
    </w:p>
    <w:p w14:paraId="0EF55546" w14:textId="77777777" w:rsidR="009A5814" w:rsidRDefault="00D87B4F">
      <w:pPr>
        <w:spacing w:after="0" w:line="240" w:lineRule="auto"/>
        <w:jc w:val="left"/>
        <w:rPr>
          <w:rFonts w:ascii="Arial" w:hAnsi="Arial" w:cs="Arial"/>
          <w:bCs/>
          <w:sz w:val="28"/>
          <w:szCs w:val="28"/>
        </w:rPr>
      </w:pPr>
      <w:r>
        <w:rPr>
          <w:noProof/>
          <w:lang w:eastAsia="nl-NL"/>
        </w:rPr>
        <w:lastRenderedPageBreak/>
        <w:drawing>
          <wp:inline distT="0" distB="0" distL="0" distR="0" wp14:anchorId="411EF3F4" wp14:editId="7B0DA567">
            <wp:extent cx="5270500" cy="3181350"/>
            <wp:effectExtent l="0" t="0" r="6350" b="0"/>
            <wp:docPr id="16" name="Grafiek 16">
              <a:extLst xmlns:a="http://schemas.openxmlformats.org/drawingml/2006/main">
                <a:ext uri="{FF2B5EF4-FFF2-40B4-BE49-F238E27FC236}">
                  <a16:creationId xmlns:a16="http://schemas.microsoft.com/office/drawing/2014/main" id="{FD3CB7D1-CB90-41ED-87F8-6E5E5DEA9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22D9B7" w14:textId="797BF706" w:rsidR="009A5814" w:rsidRDefault="009A5814">
      <w:pPr>
        <w:spacing w:after="0" w:line="240" w:lineRule="auto"/>
        <w:jc w:val="left"/>
        <w:rPr>
          <w:rFonts w:ascii="Arial" w:hAnsi="Arial" w:cs="Arial"/>
          <w:bCs/>
          <w:sz w:val="28"/>
          <w:szCs w:val="28"/>
        </w:rPr>
      </w:pPr>
    </w:p>
    <w:p w14:paraId="23C099E4" w14:textId="77777777" w:rsidR="009A5814" w:rsidRDefault="009A5814">
      <w:pPr>
        <w:spacing w:after="0" w:line="240" w:lineRule="auto"/>
        <w:jc w:val="left"/>
        <w:rPr>
          <w:rFonts w:ascii="Arial" w:hAnsi="Arial" w:cs="Arial"/>
          <w:bCs/>
          <w:sz w:val="28"/>
          <w:szCs w:val="28"/>
        </w:rPr>
      </w:pPr>
    </w:p>
    <w:p w14:paraId="449CDEF9" w14:textId="217E4685" w:rsidR="00D87B4F" w:rsidRPr="00D87B4F" w:rsidRDefault="009A5814">
      <w:pPr>
        <w:spacing w:after="0" w:line="240" w:lineRule="auto"/>
        <w:jc w:val="left"/>
        <w:rPr>
          <w:rFonts w:ascii="Arial" w:hAnsi="Arial" w:cs="Arial"/>
          <w:bCs/>
          <w:sz w:val="28"/>
          <w:szCs w:val="28"/>
        </w:rPr>
      </w:pPr>
      <w:r>
        <w:rPr>
          <w:noProof/>
          <w:lang w:eastAsia="nl-NL"/>
        </w:rPr>
        <w:drawing>
          <wp:inline distT="0" distB="0" distL="0" distR="0" wp14:anchorId="04641019" wp14:editId="7B462D92">
            <wp:extent cx="5270500" cy="3364230"/>
            <wp:effectExtent l="0" t="0" r="6350" b="7620"/>
            <wp:docPr id="17" name="Grafiek 17">
              <a:extLst xmlns:a="http://schemas.openxmlformats.org/drawingml/2006/main">
                <a:ext uri="{FF2B5EF4-FFF2-40B4-BE49-F238E27FC236}">
                  <a16:creationId xmlns:a16="http://schemas.microsoft.com/office/drawing/2014/main" id="{7B27881C-E2FE-4217-A4F1-22A5274E6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87B4F" w:rsidRPr="00D87B4F">
        <w:rPr>
          <w:rFonts w:ascii="Arial" w:hAnsi="Arial" w:cs="Arial"/>
          <w:bCs/>
          <w:sz w:val="28"/>
          <w:szCs w:val="28"/>
        </w:rPr>
        <w:br w:type="page"/>
      </w:r>
    </w:p>
    <w:p w14:paraId="7180E1B5" w14:textId="04F4F663" w:rsidR="00E23033" w:rsidRPr="00775A2F" w:rsidRDefault="00775A2F" w:rsidP="00FB3EBA">
      <w:pPr>
        <w:jc w:val="center"/>
        <w:outlineLvl w:val="0"/>
        <w:rPr>
          <w:rFonts w:ascii="Arial" w:hAnsi="Arial" w:cs="Arial"/>
          <w:b/>
          <w:sz w:val="28"/>
          <w:szCs w:val="28"/>
        </w:rPr>
      </w:pPr>
      <w:r w:rsidRPr="00775A2F">
        <w:rPr>
          <w:rFonts w:ascii="Arial" w:hAnsi="Arial" w:cs="Arial"/>
          <w:b/>
          <w:sz w:val="28"/>
          <w:szCs w:val="28"/>
        </w:rPr>
        <w:lastRenderedPageBreak/>
        <w:t>Penningmeester</w:t>
      </w:r>
    </w:p>
    <w:p w14:paraId="785FC1FB" w14:textId="77777777" w:rsidR="00267B85" w:rsidRDefault="00267B85" w:rsidP="00FB3EBA">
      <w:pPr>
        <w:outlineLvl w:val="0"/>
        <w:rPr>
          <w:rFonts w:ascii="Arial" w:hAnsi="Arial" w:cs="Arial"/>
          <w:color w:val="92D050"/>
          <w:sz w:val="28"/>
        </w:rPr>
      </w:pPr>
    </w:p>
    <w:p w14:paraId="3BCEED5F" w14:textId="113CD4EB" w:rsidR="00E01146" w:rsidRDefault="00A25063" w:rsidP="00A25063">
      <w:pPr>
        <w:outlineLvl w:val="0"/>
        <w:rPr>
          <w:rFonts w:ascii="Arial" w:hAnsi="Arial" w:cs="Arial"/>
          <w:color w:val="92D050"/>
          <w:sz w:val="28"/>
        </w:rPr>
      </w:pPr>
      <w:r w:rsidRPr="00267B85">
        <w:rPr>
          <w:rFonts w:ascii="Arial" w:hAnsi="Arial" w:cs="Arial"/>
          <w:color w:val="92D050"/>
          <w:sz w:val="28"/>
        </w:rPr>
        <w:t>Algemeen</w:t>
      </w:r>
    </w:p>
    <w:p w14:paraId="65C105B3" w14:textId="77777777" w:rsidR="00E01146" w:rsidRPr="00267B85" w:rsidRDefault="00E01146" w:rsidP="00A25063">
      <w:pPr>
        <w:outlineLvl w:val="0"/>
        <w:rPr>
          <w:rFonts w:ascii="Arial" w:hAnsi="Arial" w:cs="Arial"/>
          <w:color w:val="92D050"/>
          <w:sz w:val="28"/>
        </w:rPr>
      </w:pPr>
    </w:p>
    <w:p w14:paraId="79A778AF" w14:textId="16927E0B" w:rsidR="00A25063" w:rsidRPr="00E01146" w:rsidRDefault="00E01146" w:rsidP="00A25063">
      <w:pPr>
        <w:pStyle w:val="Default"/>
        <w:rPr>
          <w:sz w:val="20"/>
          <w:szCs w:val="20"/>
        </w:rPr>
      </w:pPr>
      <w:r>
        <w:rPr>
          <w:sz w:val="20"/>
          <w:szCs w:val="20"/>
        </w:rPr>
        <w:t xml:space="preserve">De nieuwe koers die wij </w:t>
      </w:r>
      <w:r w:rsidR="008E6D2B">
        <w:rPr>
          <w:sz w:val="20"/>
          <w:szCs w:val="20"/>
        </w:rPr>
        <w:t xml:space="preserve">enkele jaren geleden hebben ingezet </w:t>
      </w:r>
      <w:r>
        <w:rPr>
          <w:sz w:val="20"/>
          <w:szCs w:val="20"/>
        </w:rPr>
        <w:t xml:space="preserve">heeft inmiddels </w:t>
      </w:r>
      <w:r w:rsidR="008E6D2B">
        <w:rPr>
          <w:sz w:val="20"/>
          <w:szCs w:val="20"/>
        </w:rPr>
        <w:t xml:space="preserve">zijn vruchten afgeworpen. Voor ons als bestuur is het enorm belangrijk dat wij de </w:t>
      </w:r>
      <w:r w:rsidR="00A25063" w:rsidRPr="00E01146">
        <w:rPr>
          <w:sz w:val="20"/>
          <w:szCs w:val="20"/>
        </w:rPr>
        <w:t xml:space="preserve">kinderen bereiken die echt buiten de pakjesboot vallen. </w:t>
      </w:r>
    </w:p>
    <w:p w14:paraId="20457893" w14:textId="63A9E5F1" w:rsidR="008E6D2B" w:rsidRDefault="008E6D2B" w:rsidP="00A25063">
      <w:pPr>
        <w:pStyle w:val="Default"/>
        <w:rPr>
          <w:sz w:val="20"/>
          <w:szCs w:val="20"/>
        </w:rPr>
      </w:pPr>
      <w:r>
        <w:rPr>
          <w:sz w:val="20"/>
          <w:szCs w:val="20"/>
        </w:rPr>
        <w:t xml:space="preserve">De wijziging van ons </w:t>
      </w:r>
      <w:r w:rsidR="00A25063" w:rsidRPr="00E01146">
        <w:rPr>
          <w:sz w:val="20"/>
          <w:szCs w:val="20"/>
        </w:rPr>
        <w:t xml:space="preserve">aanmeldingen systeem </w:t>
      </w:r>
      <w:r>
        <w:rPr>
          <w:sz w:val="20"/>
          <w:szCs w:val="20"/>
        </w:rPr>
        <w:t>en het inzetten van intermediairs heeft ertoe</w:t>
      </w:r>
      <w:r w:rsidR="00C069D0">
        <w:rPr>
          <w:sz w:val="20"/>
          <w:szCs w:val="20"/>
        </w:rPr>
        <w:t xml:space="preserve"> </w:t>
      </w:r>
      <w:r>
        <w:rPr>
          <w:sz w:val="20"/>
          <w:szCs w:val="20"/>
        </w:rPr>
        <w:t xml:space="preserve">geleid dat wij de kinderen kunnen bereiken waar het echt om gaat., namelijk de kinderen die anders </w:t>
      </w:r>
      <w:r w:rsidR="00C069D0">
        <w:rPr>
          <w:sz w:val="20"/>
          <w:szCs w:val="20"/>
        </w:rPr>
        <w:t>geen cadeautje krijgen met Sinterklaas.</w:t>
      </w:r>
    </w:p>
    <w:p w14:paraId="6EB99307" w14:textId="77777777" w:rsidR="008E6D2B" w:rsidRDefault="008E6D2B" w:rsidP="00A25063">
      <w:pPr>
        <w:pStyle w:val="Default"/>
        <w:rPr>
          <w:sz w:val="20"/>
          <w:szCs w:val="20"/>
        </w:rPr>
      </w:pPr>
      <w:r>
        <w:rPr>
          <w:sz w:val="20"/>
          <w:szCs w:val="20"/>
        </w:rPr>
        <w:t>In 2018 hebben wij ruim 5000 kinderen van een cadeau kunnen voorzien.</w:t>
      </w:r>
    </w:p>
    <w:p w14:paraId="7550DD32" w14:textId="0F447D66" w:rsidR="00A25063" w:rsidRPr="00E01146" w:rsidRDefault="008E6D2B" w:rsidP="00A25063">
      <w:pPr>
        <w:pStyle w:val="Default"/>
        <w:rPr>
          <w:sz w:val="20"/>
          <w:szCs w:val="20"/>
        </w:rPr>
      </w:pPr>
      <w:r>
        <w:rPr>
          <w:sz w:val="20"/>
          <w:szCs w:val="20"/>
        </w:rPr>
        <w:t>In 2019 verwachten wij dat dit kan oplopen naar 6000 kinderen.</w:t>
      </w:r>
      <w:r w:rsidR="00A25063" w:rsidRPr="00E01146">
        <w:rPr>
          <w:sz w:val="20"/>
          <w:szCs w:val="20"/>
        </w:rPr>
        <w:t xml:space="preserve"> </w:t>
      </w:r>
    </w:p>
    <w:p w14:paraId="3A42B54F" w14:textId="6F782BDD" w:rsidR="00A25063" w:rsidRDefault="00A25063" w:rsidP="00A25063">
      <w:pPr>
        <w:pStyle w:val="Default"/>
        <w:rPr>
          <w:sz w:val="20"/>
          <w:szCs w:val="20"/>
        </w:rPr>
      </w:pPr>
    </w:p>
    <w:p w14:paraId="7037BB16" w14:textId="1294C666" w:rsidR="00C069D0" w:rsidRPr="00E01146" w:rsidRDefault="00C069D0" w:rsidP="00A25063">
      <w:pPr>
        <w:pStyle w:val="Default"/>
        <w:rPr>
          <w:sz w:val="20"/>
          <w:szCs w:val="20"/>
        </w:rPr>
      </w:pPr>
      <w:r>
        <w:rPr>
          <w:sz w:val="20"/>
          <w:szCs w:val="20"/>
        </w:rPr>
        <w:t>In 2018 hebben wij ons niet actief beziggehouden met het werven van fondsen.</w:t>
      </w:r>
    </w:p>
    <w:p w14:paraId="5D839E9D" w14:textId="77777777" w:rsidR="00C069D0" w:rsidRDefault="00C069D0" w:rsidP="00A25063">
      <w:pPr>
        <w:pStyle w:val="Default"/>
        <w:rPr>
          <w:sz w:val="20"/>
          <w:szCs w:val="20"/>
        </w:rPr>
      </w:pPr>
      <w:r>
        <w:rPr>
          <w:sz w:val="20"/>
          <w:szCs w:val="20"/>
        </w:rPr>
        <w:t>V</w:t>
      </w:r>
      <w:r w:rsidR="00A25063" w:rsidRPr="00E01146">
        <w:rPr>
          <w:sz w:val="20"/>
          <w:szCs w:val="20"/>
        </w:rPr>
        <w:t xml:space="preserve">anwege onze naamsbekendheid en de sympathie voor ons goede doel </w:t>
      </w:r>
      <w:r>
        <w:rPr>
          <w:sz w:val="20"/>
          <w:szCs w:val="20"/>
        </w:rPr>
        <w:t xml:space="preserve">hebben wij </w:t>
      </w:r>
      <w:r w:rsidR="00A25063" w:rsidRPr="00E01146">
        <w:rPr>
          <w:sz w:val="20"/>
          <w:szCs w:val="20"/>
        </w:rPr>
        <w:t xml:space="preserve">ook in </w:t>
      </w:r>
      <w:r>
        <w:rPr>
          <w:sz w:val="20"/>
          <w:szCs w:val="20"/>
        </w:rPr>
        <w:t>2018</w:t>
      </w:r>
      <w:r w:rsidR="00A25063" w:rsidRPr="00E01146">
        <w:rPr>
          <w:sz w:val="20"/>
          <w:szCs w:val="20"/>
        </w:rPr>
        <w:t xml:space="preserve"> op brede financiële ondersteuning mogen rekenen van particulieren, instellingen en </w:t>
      </w:r>
      <w:bookmarkStart w:id="0" w:name="_GoBack"/>
      <w:bookmarkEnd w:id="0"/>
      <w:r w:rsidR="00A25063" w:rsidRPr="00E01146">
        <w:rPr>
          <w:sz w:val="20"/>
          <w:szCs w:val="20"/>
        </w:rPr>
        <w:t>bedrijven</w:t>
      </w:r>
      <w:r>
        <w:rPr>
          <w:sz w:val="20"/>
          <w:szCs w:val="20"/>
        </w:rPr>
        <w:t xml:space="preserve">. </w:t>
      </w:r>
    </w:p>
    <w:p w14:paraId="5319D98F" w14:textId="77777777" w:rsidR="00C069D0" w:rsidRDefault="00C069D0" w:rsidP="00A25063">
      <w:pPr>
        <w:pStyle w:val="Default"/>
        <w:rPr>
          <w:sz w:val="20"/>
          <w:szCs w:val="20"/>
        </w:rPr>
      </w:pPr>
    </w:p>
    <w:p w14:paraId="6738EB7E" w14:textId="77777777" w:rsidR="00C069D0" w:rsidRDefault="00C069D0" w:rsidP="00E01146">
      <w:pPr>
        <w:pStyle w:val="Default"/>
        <w:rPr>
          <w:sz w:val="20"/>
          <w:szCs w:val="20"/>
        </w:rPr>
      </w:pPr>
      <w:r>
        <w:rPr>
          <w:sz w:val="20"/>
          <w:szCs w:val="20"/>
        </w:rPr>
        <w:t>Door het grote aantal kinderen dat wij in 2018 hebben kunnen helpen is het vermogen van de stichting iets teruggelopen tov het jaar 2017.</w:t>
      </w:r>
    </w:p>
    <w:p w14:paraId="1C784151" w14:textId="26AFE04F" w:rsidR="00A25063" w:rsidRPr="00E01146" w:rsidRDefault="00C069D0" w:rsidP="00E01146">
      <w:pPr>
        <w:pStyle w:val="Default"/>
        <w:rPr>
          <w:sz w:val="20"/>
          <w:szCs w:val="20"/>
        </w:rPr>
      </w:pPr>
      <w:r>
        <w:rPr>
          <w:sz w:val="20"/>
          <w:szCs w:val="20"/>
        </w:rPr>
        <w:t>Het streven i</w:t>
      </w:r>
      <w:r w:rsidR="00A25063" w:rsidRPr="00E01146">
        <w:rPr>
          <w:sz w:val="20"/>
          <w:szCs w:val="20"/>
        </w:rPr>
        <w:t>s om in 201</w:t>
      </w:r>
      <w:r>
        <w:rPr>
          <w:sz w:val="20"/>
          <w:szCs w:val="20"/>
        </w:rPr>
        <w:t>9</w:t>
      </w:r>
      <w:r w:rsidR="00A25063" w:rsidRPr="00E01146">
        <w:rPr>
          <w:sz w:val="20"/>
          <w:szCs w:val="20"/>
        </w:rPr>
        <w:t xml:space="preserve"> ongeveer 6000 kinderen blij te maken met een door hen zelf uitgekozen sinterklaascadeau</w:t>
      </w:r>
      <w:r>
        <w:rPr>
          <w:sz w:val="20"/>
          <w:szCs w:val="20"/>
        </w:rPr>
        <w:t>.</w:t>
      </w:r>
    </w:p>
    <w:p w14:paraId="4C6E8103" w14:textId="77777777" w:rsidR="00A25063" w:rsidRPr="00032FB5" w:rsidRDefault="00A25063" w:rsidP="00A25063">
      <w:pPr>
        <w:spacing w:after="0"/>
        <w:outlineLvl w:val="0"/>
        <w:rPr>
          <w:sz w:val="20"/>
          <w:highlight w:val="yellow"/>
        </w:rPr>
      </w:pPr>
    </w:p>
    <w:p w14:paraId="46583FF5" w14:textId="21FAC4AE" w:rsidR="00A25063" w:rsidRPr="00E76E42" w:rsidRDefault="00A25063" w:rsidP="00A25063">
      <w:pPr>
        <w:pStyle w:val="Default"/>
        <w:rPr>
          <w:sz w:val="20"/>
          <w:szCs w:val="20"/>
        </w:rPr>
      </w:pPr>
      <w:r w:rsidRPr="00E76E42">
        <w:rPr>
          <w:sz w:val="20"/>
          <w:szCs w:val="20"/>
        </w:rPr>
        <w:t>Voor een ge</w:t>
      </w:r>
      <w:r w:rsidR="007D270E">
        <w:rPr>
          <w:sz w:val="20"/>
          <w:szCs w:val="20"/>
        </w:rPr>
        <w:t>de</w:t>
      </w:r>
      <w:r w:rsidRPr="00E76E42">
        <w:rPr>
          <w:sz w:val="20"/>
          <w:szCs w:val="20"/>
        </w:rPr>
        <w:t>tailleerde financiële ver</w:t>
      </w:r>
      <w:r w:rsidR="004A19FA">
        <w:rPr>
          <w:sz w:val="20"/>
          <w:szCs w:val="20"/>
        </w:rPr>
        <w:t>antwoording verwijs ik naar de j</w:t>
      </w:r>
      <w:r w:rsidRPr="00E76E42">
        <w:rPr>
          <w:sz w:val="20"/>
          <w:szCs w:val="20"/>
        </w:rPr>
        <w:t>aarrekening 2018 zoals deze staat gepubliceerd op de website.</w:t>
      </w:r>
    </w:p>
    <w:p w14:paraId="429A7B1C" w14:textId="77777777" w:rsidR="00A25063" w:rsidRDefault="00A25063" w:rsidP="00A25063">
      <w:pPr>
        <w:spacing w:after="0"/>
        <w:outlineLvl w:val="0"/>
        <w:rPr>
          <w:rFonts w:ascii="Arial" w:hAnsi="Arial" w:cs="Arial"/>
          <w:b/>
          <w:sz w:val="20"/>
        </w:rPr>
      </w:pPr>
    </w:p>
    <w:p w14:paraId="3B71CA99" w14:textId="77777777" w:rsidR="00A25063" w:rsidRPr="00E76E42" w:rsidRDefault="00A25063" w:rsidP="00A25063">
      <w:pPr>
        <w:outlineLvl w:val="0"/>
        <w:rPr>
          <w:rFonts w:ascii="Arial" w:hAnsi="Arial" w:cs="Arial"/>
          <w:color w:val="92D050"/>
          <w:sz w:val="28"/>
        </w:rPr>
      </w:pPr>
      <w:r w:rsidRPr="00E76E42">
        <w:rPr>
          <w:rFonts w:ascii="Arial" w:hAnsi="Arial" w:cs="Arial"/>
          <w:color w:val="92D050"/>
          <w:sz w:val="28"/>
        </w:rPr>
        <w:t>Cijfers</w:t>
      </w:r>
    </w:p>
    <w:p w14:paraId="177618DD" w14:textId="77777777" w:rsidR="00A25063" w:rsidRPr="00E76E42" w:rsidRDefault="00A25063" w:rsidP="00A25063">
      <w:pPr>
        <w:spacing w:after="0"/>
        <w:rPr>
          <w:rFonts w:ascii="Arial" w:hAnsi="Arial" w:cs="Arial"/>
          <w:sz w:val="20"/>
        </w:rPr>
      </w:pPr>
      <w:r w:rsidRPr="00E76E42">
        <w:rPr>
          <w:rFonts w:ascii="Arial" w:hAnsi="Arial" w:cs="Arial"/>
          <w:sz w:val="20"/>
        </w:rPr>
        <w:t xml:space="preserve">Omdat de Sinterklaasbank de privacybescherming van zowel de kinderen als van de donateurs hoog in het vaandel heeft staan vermelden wij nergens namen. Instellingen die aan ons willen doneren worden hierop ook van tevoren gewezen. </w:t>
      </w:r>
    </w:p>
    <w:p w14:paraId="28A4A27D" w14:textId="77777777" w:rsidR="00A25063" w:rsidRPr="00E76E42" w:rsidRDefault="00A25063" w:rsidP="00A25063">
      <w:pPr>
        <w:spacing w:after="0"/>
        <w:rPr>
          <w:rFonts w:ascii="Arial" w:hAnsi="Arial" w:cs="Arial"/>
          <w:sz w:val="20"/>
        </w:rPr>
      </w:pPr>
    </w:p>
    <w:tbl>
      <w:tblPr>
        <w:tblStyle w:val="Tabelraster"/>
        <w:tblW w:w="0" w:type="auto"/>
        <w:tblLook w:val="04A0" w:firstRow="1" w:lastRow="0" w:firstColumn="1" w:lastColumn="0" w:noHBand="0" w:noVBand="1"/>
      </w:tblPr>
      <w:tblGrid>
        <w:gridCol w:w="2076"/>
        <w:gridCol w:w="2110"/>
        <w:gridCol w:w="1902"/>
        <w:gridCol w:w="2202"/>
      </w:tblGrid>
      <w:tr w:rsidR="00A25063" w:rsidRPr="00E76E42" w14:paraId="4F6E7331" w14:textId="77777777" w:rsidTr="00052584">
        <w:tc>
          <w:tcPr>
            <w:tcW w:w="2076" w:type="dxa"/>
          </w:tcPr>
          <w:p w14:paraId="4EFA64D5" w14:textId="77777777" w:rsidR="00A25063" w:rsidRPr="00E76E42" w:rsidRDefault="00A25063" w:rsidP="00052584">
            <w:pPr>
              <w:spacing w:after="0"/>
              <w:jc w:val="center"/>
              <w:rPr>
                <w:rFonts w:ascii="Arial" w:hAnsi="Arial" w:cs="Arial"/>
                <w:sz w:val="20"/>
              </w:rPr>
            </w:pPr>
            <w:r w:rsidRPr="00E76E42">
              <w:rPr>
                <w:rFonts w:ascii="Arial" w:hAnsi="Arial" w:cs="Arial"/>
                <w:sz w:val="20"/>
              </w:rPr>
              <w:t>Inkomsten</w:t>
            </w:r>
          </w:p>
        </w:tc>
        <w:tc>
          <w:tcPr>
            <w:tcW w:w="2110" w:type="dxa"/>
          </w:tcPr>
          <w:p w14:paraId="76FB2DE5" w14:textId="77777777" w:rsidR="00A25063" w:rsidRPr="00E76E42" w:rsidRDefault="00A25063" w:rsidP="00052584">
            <w:pPr>
              <w:spacing w:after="0"/>
              <w:jc w:val="center"/>
              <w:rPr>
                <w:rFonts w:ascii="Arial" w:hAnsi="Arial" w:cs="Arial"/>
                <w:sz w:val="20"/>
              </w:rPr>
            </w:pPr>
            <w:r w:rsidRPr="00E76E42">
              <w:rPr>
                <w:rFonts w:ascii="Arial" w:hAnsi="Arial" w:cs="Arial"/>
                <w:sz w:val="20"/>
              </w:rPr>
              <w:t>Uitgaven cadeaus</w:t>
            </w:r>
          </w:p>
        </w:tc>
        <w:tc>
          <w:tcPr>
            <w:tcW w:w="1902" w:type="dxa"/>
          </w:tcPr>
          <w:p w14:paraId="1D1CA753" w14:textId="77777777" w:rsidR="00A25063" w:rsidRPr="00E76E42" w:rsidRDefault="00A25063" w:rsidP="00052584">
            <w:pPr>
              <w:spacing w:after="0"/>
              <w:jc w:val="center"/>
              <w:rPr>
                <w:rFonts w:ascii="Arial" w:hAnsi="Arial" w:cs="Arial"/>
                <w:sz w:val="20"/>
              </w:rPr>
            </w:pPr>
            <w:r w:rsidRPr="00E76E42">
              <w:rPr>
                <w:rFonts w:ascii="Arial" w:hAnsi="Arial" w:cs="Arial"/>
                <w:sz w:val="20"/>
              </w:rPr>
              <w:t>Bedrijfskosten</w:t>
            </w:r>
          </w:p>
        </w:tc>
        <w:tc>
          <w:tcPr>
            <w:tcW w:w="2202" w:type="dxa"/>
          </w:tcPr>
          <w:p w14:paraId="6F4BDBD0" w14:textId="77777777" w:rsidR="00A25063" w:rsidRPr="00E76E42" w:rsidRDefault="00A25063" w:rsidP="00052584">
            <w:pPr>
              <w:spacing w:after="0"/>
              <w:jc w:val="center"/>
              <w:rPr>
                <w:rFonts w:ascii="Arial" w:hAnsi="Arial" w:cs="Arial"/>
                <w:sz w:val="20"/>
              </w:rPr>
            </w:pPr>
            <w:r w:rsidRPr="00E76E42">
              <w:rPr>
                <w:rFonts w:ascii="Arial" w:hAnsi="Arial" w:cs="Arial"/>
                <w:sz w:val="20"/>
              </w:rPr>
              <w:t>Eigen vermogen</w:t>
            </w:r>
          </w:p>
          <w:p w14:paraId="4C3CB166" w14:textId="77777777" w:rsidR="00A25063" w:rsidRPr="00E76E42" w:rsidRDefault="00A25063" w:rsidP="00052584">
            <w:pPr>
              <w:spacing w:after="0"/>
              <w:jc w:val="center"/>
              <w:rPr>
                <w:rFonts w:ascii="Arial" w:hAnsi="Arial" w:cs="Arial"/>
                <w:sz w:val="20"/>
              </w:rPr>
            </w:pPr>
            <w:r w:rsidRPr="00E76E42">
              <w:rPr>
                <w:rFonts w:ascii="Arial" w:hAnsi="Arial" w:cs="Arial"/>
                <w:sz w:val="20"/>
              </w:rPr>
              <w:t>31-12-201</w:t>
            </w:r>
            <w:r>
              <w:rPr>
                <w:rFonts w:ascii="Arial" w:hAnsi="Arial" w:cs="Arial"/>
                <w:sz w:val="20"/>
              </w:rPr>
              <w:t>8</w:t>
            </w:r>
          </w:p>
        </w:tc>
      </w:tr>
      <w:tr w:rsidR="00A25063" w:rsidRPr="00E76E42" w14:paraId="24FF37E5" w14:textId="77777777" w:rsidTr="00052584">
        <w:tc>
          <w:tcPr>
            <w:tcW w:w="2076" w:type="dxa"/>
          </w:tcPr>
          <w:p w14:paraId="5B45F02C" w14:textId="77777777" w:rsidR="00A25063" w:rsidRPr="00E76E42" w:rsidRDefault="00A25063" w:rsidP="00052584">
            <w:pPr>
              <w:spacing w:after="0"/>
              <w:jc w:val="center"/>
              <w:rPr>
                <w:rFonts w:ascii="Arial" w:hAnsi="Arial" w:cs="Arial"/>
                <w:sz w:val="20"/>
              </w:rPr>
            </w:pPr>
            <w:r w:rsidRPr="00E76E42">
              <w:rPr>
                <w:rFonts w:ascii="Arial" w:hAnsi="Arial" w:cs="Arial"/>
                <w:sz w:val="20"/>
              </w:rPr>
              <w:t xml:space="preserve">€ </w:t>
            </w:r>
            <w:r>
              <w:rPr>
                <w:rFonts w:ascii="Arial" w:hAnsi="Arial" w:cs="Arial"/>
                <w:sz w:val="20"/>
              </w:rPr>
              <w:t>97</w:t>
            </w:r>
            <w:r w:rsidRPr="00E76E42">
              <w:rPr>
                <w:rFonts w:ascii="Arial" w:hAnsi="Arial" w:cs="Arial"/>
                <w:sz w:val="20"/>
              </w:rPr>
              <w:t>.</w:t>
            </w:r>
            <w:r>
              <w:rPr>
                <w:rFonts w:ascii="Arial" w:hAnsi="Arial" w:cs="Arial"/>
                <w:sz w:val="20"/>
              </w:rPr>
              <w:t>900</w:t>
            </w:r>
          </w:p>
        </w:tc>
        <w:tc>
          <w:tcPr>
            <w:tcW w:w="2110" w:type="dxa"/>
          </w:tcPr>
          <w:p w14:paraId="251BABDE" w14:textId="77777777" w:rsidR="00A25063" w:rsidRPr="00E76E42" w:rsidRDefault="00A25063" w:rsidP="00052584">
            <w:pPr>
              <w:spacing w:after="0"/>
              <w:jc w:val="center"/>
              <w:rPr>
                <w:rFonts w:ascii="Arial" w:hAnsi="Arial" w:cs="Arial"/>
                <w:sz w:val="20"/>
              </w:rPr>
            </w:pPr>
            <w:r w:rsidRPr="00E76E42">
              <w:rPr>
                <w:rFonts w:ascii="Arial" w:hAnsi="Arial" w:cs="Arial"/>
                <w:sz w:val="20"/>
              </w:rPr>
              <w:t xml:space="preserve">€ </w:t>
            </w:r>
            <w:r>
              <w:rPr>
                <w:rFonts w:ascii="Arial" w:hAnsi="Arial" w:cs="Arial"/>
                <w:sz w:val="20"/>
              </w:rPr>
              <w:t>99</w:t>
            </w:r>
            <w:r w:rsidRPr="00E76E42">
              <w:rPr>
                <w:rFonts w:ascii="Arial" w:hAnsi="Arial" w:cs="Arial"/>
                <w:sz w:val="20"/>
              </w:rPr>
              <w:t>.</w:t>
            </w:r>
            <w:r>
              <w:rPr>
                <w:rFonts w:ascii="Arial" w:hAnsi="Arial" w:cs="Arial"/>
                <w:sz w:val="20"/>
              </w:rPr>
              <w:t>681</w:t>
            </w:r>
          </w:p>
        </w:tc>
        <w:tc>
          <w:tcPr>
            <w:tcW w:w="1902" w:type="dxa"/>
          </w:tcPr>
          <w:p w14:paraId="319D1BFF" w14:textId="77777777" w:rsidR="00A25063" w:rsidRPr="00E76E42" w:rsidRDefault="00A25063" w:rsidP="00052584">
            <w:pPr>
              <w:spacing w:after="0"/>
              <w:jc w:val="center"/>
              <w:rPr>
                <w:rFonts w:ascii="Arial" w:hAnsi="Arial" w:cs="Arial"/>
                <w:sz w:val="20"/>
              </w:rPr>
            </w:pPr>
            <w:r w:rsidRPr="00E76E42">
              <w:rPr>
                <w:rFonts w:ascii="Arial" w:hAnsi="Arial" w:cs="Arial"/>
                <w:sz w:val="20"/>
              </w:rPr>
              <w:t xml:space="preserve">€ </w:t>
            </w:r>
            <w:r>
              <w:rPr>
                <w:rFonts w:ascii="Arial" w:hAnsi="Arial" w:cs="Arial"/>
                <w:sz w:val="20"/>
              </w:rPr>
              <w:t>7</w:t>
            </w:r>
            <w:r w:rsidRPr="00E76E42">
              <w:rPr>
                <w:rFonts w:ascii="Arial" w:hAnsi="Arial" w:cs="Arial"/>
                <w:sz w:val="20"/>
              </w:rPr>
              <w:t>.</w:t>
            </w:r>
            <w:r>
              <w:rPr>
                <w:rFonts w:ascii="Arial" w:hAnsi="Arial" w:cs="Arial"/>
                <w:sz w:val="20"/>
              </w:rPr>
              <w:t>789</w:t>
            </w:r>
          </w:p>
        </w:tc>
        <w:tc>
          <w:tcPr>
            <w:tcW w:w="2202" w:type="dxa"/>
          </w:tcPr>
          <w:p w14:paraId="7347CFE3" w14:textId="5FAC7E52" w:rsidR="00A25063" w:rsidRPr="00E76E42" w:rsidRDefault="00A25063" w:rsidP="00052584">
            <w:pPr>
              <w:spacing w:after="0"/>
              <w:jc w:val="center"/>
              <w:rPr>
                <w:rFonts w:ascii="Arial" w:hAnsi="Arial" w:cs="Arial"/>
                <w:sz w:val="20"/>
              </w:rPr>
            </w:pPr>
            <w:r w:rsidRPr="00E76E42">
              <w:rPr>
                <w:rFonts w:ascii="Arial" w:hAnsi="Arial" w:cs="Arial"/>
                <w:sz w:val="20"/>
              </w:rPr>
              <w:t>€ 2</w:t>
            </w:r>
            <w:r>
              <w:rPr>
                <w:rFonts w:ascii="Arial" w:hAnsi="Arial" w:cs="Arial"/>
                <w:sz w:val="20"/>
              </w:rPr>
              <w:t>59</w:t>
            </w:r>
            <w:r w:rsidRPr="00E76E42">
              <w:rPr>
                <w:rFonts w:ascii="Arial" w:hAnsi="Arial" w:cs="Arial"/>
                <w:sz w:val="20"/>
              </w:rPr>
              <w:t>.</w:t>
            </w:r>
            <w:r w:rsidR="004A19FA">
              <w:rPr>
                <w:rFonts w:ascii="Arial" w:hAnsi="Arial" w:cs="Arial"/>
                <w:sz w:val="20"/>
              </w:rPr>
              <w:t>5</w:t>
            </w:r>
            <w:r>
              <w:rPr>
                <w:rFonts w:ascii="Arial" w:hAnsi="Arial" w:cs="Arial"/>
                <w:sz w:val="20"/>
              </w:rPr>
              <w:t>38</w:t>
            </w:r>
          </w:p>
        </w:tc>
      </w:tr>
    </w:tbl>
    <w:p w14:paraId="6E100C8D" w14:textId="77777777" w:rsidR="00A25063" w:rsidRPr="00E76E42" w:rsidRDefault="00A25063" w:rsidP="00A25063">
      <w:pPr>
        <w:spacing w:after="0"/>
        <w:outlineLvl w:val="0"/>
        <w:rPr>
          <w:rFonts w:ascii="Arial" w:hAnsi="Arial" w:cs="Arial"/>
          <w:b/>
          <w:sz w:val="20"/>
        </w:rPr>
      </w:pPr>
    </w:p>
    <w:p w14:paraId="78BE7E8C" w14:textId="77777777" w:rsidR="00A25063" w:rsidRPr="00E76E42" w:rsidRDefault="00A25063" w:rsidP="00A25063">
      <w:pPr>
        <w:spacing w:after="0"/>
        <w:rPr>
          <w:rFonts w:ascii="Arial" w:hAnsi="Arial" w:cs="Arial"/>
          <w:sz w:val="20"/>
        </w:rPr>
      </w:pPr>
    </w:p>
    <w:p w14:paraId="3F09AE7B" w14:textId="77777777" w:rsidR="00A25063" w:rsidRPr="00E76E42" w:rsidRDefault="00A25063" w:rsidP="00A25063">
      <w:pPr>
        <w:spacing w:after="0"/>
        <w:rPr>
          <w:rFonts w:ascii="Arial" w:hAnsi="Arial" w:cs="Arial"/>
          <w:sz w:val="20"/>
        </w:rPr>
      </w:pPr>
    </w:p>
    <w:p w14:paraId="717774A1" w14:textId="77777777" w:rsidR="00A25063" w:rsidRPr="00E76E42" w:rsidRDefault="00A25063" w:rsidP="00A25063">
      <w:pPr>
        <w:outlineLvl w:val="0"/>
        <w:rPr>
          <w:rFonts w:ascii="Arial" w:hAnsi="Arial" w:cs="Arial"/>
          <w:sz w:val="20"/>
        </w:rPr>
      </w:pPr>
      <w:r w:rsidRPr="00E76E42">
        <w:rPr>
          <w:rFonts w:ascii="Arial" w:hAnsi="Arial" w:cs="Arial"/>
          <w:sz w:val="20"/>
        </w:rPr>
        <w:t>Mr. Jacqueline Knapen</w:t>
      </w:r>
    </w:p>
    <w:p w14:paraId="0EC23D6D" w14:textId="4A720930" w:rsidR="00D87B4F" w:rsidRDefault="00A25063" w:rsidP="00A25063">
      <w:pPr>
        <w:spacing w:after="0"/>
        <w:outlineLvl w:val="0"/>
        <w:rPr>
          <w:rFonts w:ascii="Arial" w:hAnsi="Arial" w:cs="Arial"/>
          <w:sz w:val="20"/>
        </w:rPr>
      </w:pPr>
      <w:r w:rsidRPr="00E76E42">
        <w:rPr>
          <w:rFonts w:ascii="Arial" w:hAnsi="Arial" w:cs="Arial"/>
          <w:sz w:val="20"/>
        </w:rPr>
        <w:t>Penningmeester</w:t>
      </w:r>
    </w:p>
    <w:p w14:paraId="13D75599" w14:textId="77777777" w:rsidR="00D87B4F" w:rsidRDefault="00D87B4F">
      <w:pPr>
        <w:spacing w:after="0" w:line="240" w:lineRule="auto"/>
        <w:jc w:val="left"/>
        <w:rPr>
          <w:rFonts w:ascii="Arial" w:hAnsi="Arial" w:cs="Arial"/>
          <w:sz w:val="20"/>
        </w:rPr>
      </w:pPr>
      <w:r>
        <w:rPr>
          <w:rFonts w:ascii="Arial" w:hAnsi="Arial" w:cs="Arial"/>
          <w:sz w:val="20"/>
        </w:rPr>
        <w:br w:type="page"/>
      </w:r>
    </w:p>
    <w:p w14:paraId="676C8D35" w14:textId="6FAF394E" w:rsidR="00A25063" w:rsidRDefault="00B23960" w:rsidP="00A25063">
      <w:pPr>
        <w:spacing w:after="0"/>
        <w:outlineLvl w:val="0"/>
        <w:rPr>
          <w:sz w:val="20"/>
        </w:rPr>
      </w:pPr>
      <w:r>
        <w:rPr>
          <w:noProof/>
          <w:sz w:val="20"/>
          <w:lang w:eastAsia="nl-NL"/>
        </w:rPr>
        <w:lastRenderedPageBreak/>
        <w:drawing>
          <wp:inline distT="0" distB="0" distL="0" distR="0" wp14:anchorId="30365475" wp14:editId="61E43A6F">
            <wp:extent cx="5270500" cy="301879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3-min.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3018790"/>
                    </a:xfrm>
                    <a:prstGeom prst="rect">
                      <a:avLst/>
                    </a:prstGeom>
                  </pic:spPr>
                </pic:pic>
              </a:graphicData>
            </a:graphic>
          </wp:inline>
        </w:drawing>
      </w:r>
    </w:p>
    <w:p w14:paraId="3989FED4" w14:textId="77777777" w:rsidR="00D87B4F" w:rsidRDefault="00D87B4F" w:rsidP="00A25063">
      <w:pPr>
        <w:spacing w:after="0"/>
        <w:outlineLvl w:val="0"/>
        <w:rPr>
          <w:sz w:val="20"/>
        </w:rPr>
      </w:pPr>
    </w:p>
    <w:p w14:paraId="79B42B04" w14:textId="563E8B0F" w:rsidR="00E23033" w:rsidRDefault="00E23033" w:rsidP="00E23033">
      <w:pPr>
        <w:spacing w:after="0" w:line="240" w:lineRule="auto"/>
        <w:jc w:val="left"/>
        <w:rPr>
          <w:rFonts w:ascii="Arial" w:hAnsi="Arial" w:cs="Arial"/>
          <w:b/>
          <w:sz w:val="20"/>
        </w:rPr>
      </w:pPr>
    </w:p>
    <w:p w14:paraId="38699298" w14:textId="17DAD56A" w:rsidR="00D87B4F" w:rsidRPr="000A3118" w:rsidRDefault="00B23960" w:rsidP="00E23033">
      <w:pPr>
        <w:spacing w:after="0" w:line="240" w:lineRule="auto"/>
        <w:jc w:val="left"/>
        <w:rPr>
          <w:rFonts w:ascii="Arial" w:hAnsi="Arial" w:cs="Arial"/>
          <w:b/>
          <w:sz w:val="20"/>
        </w:rPr>
      </w:pPr>
      <w:r>
        <w:rPr>
          <w:rFonts w:ascii="Arial" w:hAnsi="Arial" w:cs="Arial"/>
          <w:b/>
          <w:noProof/>
          <w:sz w:val="20"/>
          <w:lang w:eastAsia="nl-NL"/>
        </w:rPr>
        <w:drawing>
          <wp:inline distT="0" distB="0" distL="0" distR="0" wp14:anchorId="413A134F" wp14:editId="7A0737C8">
            <wp:extent cx="5270500" cy="3500755"/>
            <wp:effectExtent l="0" t="0" r="635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2-min.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3500755"/>
                    </a:xfrm>
                    <a:prstGeom prst="rect">
                      <a:avLst/>
                    </a:prstGeom>
                  </pic:spPr>
                </pic:pic>
              </a:graphicData>
            </a:graphic>
          </wp:inline>
        </w:drawing>
      </w:r>
    </w:p>
    <w:p w14:paraId="0FE3228E" w14:textId="77777777" w:rsidR="00E23033" w:rsidRPr="000A3118" w:rsidRDefault="00E23033" w:rsidP="00E23033">
      <w:pPr>
        <w:spacing w:after="0" w:line="240" w:lineRule="auto"/>
        <w:jc w:val="left"/>
        <w:rPr>
          <w:rFonts w:ascii="Arial" w:hAnsi="Arial" w:cs="Arial"/>
          <w:b/>
          <w:sz w:val="20"/>
        </w:rPr>
      </w:pPr>
    </w:p>
    <w:p w14:paraId="02FF66E0" w14:textId="65EC8433" w:rsidR="005E78B3" w:rsidRDefault="005E78B3" w:rsidP="00F15CE7">
      <w:pPr>
        <w:spacing w:after="0"/>
        <w:rPr>
          <w:sz w:val="20"/>
        </w:rPr>
      </w:pPr>
    </w:p>
    <w:p w14:paraId="31337A30" w14:textId="1EE34D18" w:rsidR="00713122" w:rsidRDefault="00713122" w:rsidP="00F15CE7">
      <w:pPr>
        <w:spacing w:after="0"/>
        <w:rPr>
          <w:sz w:val="20"/>
        </w:rPr>
      </w:pPr>
    </w:p>
    <w:p w14:paraId="11115A67" w14:textId="3D9886BF" w:rsidR="00713122" w:rsidRPr="000A3118" w:rsidRDefault="00713122" w:rsidP="00F15CE7">
      <w:pPr>
        <w:spacing w:after="0"/>
        <w:rPr>
          <w:sz w:val="20"/>
        </w:rPr>
      </w:pPr>
    </w:p>
    <w:sectPr w:rsidR="00713122" w:rsidRPr="000A3118" w:rsidSect="000C503A">
      <w:footerReference w:type="even"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9EA2B" w14:textId="77777777" w:rsidR="00AC5D6F" w:rsidRDefault="00AC5D6F" w:rsidP="000A3118">
      <w:pPr>
        <w:spacing w:after="0" w:line="240" w:lineRule="auto"/>
      </w:pPr>
      <w:r>
        <w:separator/>
      </w:r>
    </w:p>
  </w:endnote>
  <w:endnote w:type="continuationSeparator" w:id="0">
    <w:p w14:paraId="4CBAC52E" w14:textId="77777777" w:rsidR="00AC5D6F" w:rsidRDefault="00AC5D6F" w:rsidP="000A3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4CC3E" w14:textId="77777777" w:rsidR="00F42158" w:rsidRDefault="00F42158" w:rsidP="000C503A">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02C39FF" w14:textId="77777777" w:rsidR="00F42158" w:rsidRDefault="00F42158">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9962F" w14:textId="6161E543" w:rsidR="00F42158" w:rsidRPr="000A3118" w:rsidRDefault="00F42158" w:rsidP="000C503A">
    <w:pPr>
      <w:pStyle w:val="Voettekst"/>
      <w:framePr w:wrap="around" w:vAnchor="text" w:hAnchor="margin" w:xAlign="center" w:y="1"/>
      <w:rPr>
        <w:rStyle w:val="Paginanummer"/>
      </w:rPr>
    </w:pPr>
    <w:r w:rsidRPr="000A3118">
      <w:rPr>
        <w:rStyle w:val="Paginanummer"/>
        <w:rFonts w:ascii="Arial" w:hAnsi="Arial"/>
        <w:sz w:val="20"/>
      </w:rPr>
      <w:fldChar w:fldCharType="begin"/>
    </w:r>
    <w:r w:rsidRPr="000A3118">
      <w:rPr>
        <w:rStyle w:val="Paginanummer"/>
        <w:rFonts w:ascii="Arial" w:hAnsi="Arial"/>
        <w:sz w:val="20"/>
      </w:rPr>
      <w:instrText xml:space="preserve">PAGE  </w:instrText>
    </w:r>
    <w:r w:rsidRPr="000A3118">
      <w:rPr>
        <w:rStyle w:val="Paginanummer"/>
        <w:rFonts w:ascii="Arial" w:hAnsi="Arial"/>
        <w:sz w:val="20"/>
      </w:rPr>
      <w:fldChar w:fldCharType="separate"/>
    </w:r>
    <w:r w:rsidR="004A19FA">
      <w:rPr>
        <w:rStyle w:val="Paginanummer"/>
        <w:rFonts w:ascii="Arial" w:hAnsi="Arial"/>
        <w:noProof/>
        <w:sz w:val="20"/>
      </w:rPr>
      <w:t>10</w:t>
    </w:r>
    <w:r w:rsidRPr="000A3118">
      <w:rPr>
        <w:rStyle w:val="Paginanummer"/>
        <w:rFonts w:ascii="Arial" w:hAnsi="Arial"/>
        <w:sz w:val="20"/>
      </w:rPr>
      <w:fldChar w:fldCharType="end"/>
    </w:r>
  </w:p>
  <w:p w14:paraId="09A3842F" w14:textId="77777777" w:rsidR="00F42158" w:rsidRPr="000A3118" w:rsidRDefault="00F42158">
    <w:pPr>
      <w:pStyle w:val="Voettekst"/>
      <w:rPr>
        <w:rFonts w:ascii="Arial" w:hAnsi="Arial"/>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BD789" w14:textId="77777777" w:rsidR="00AC5D6F" w:rsidRDefault="00AC5D6F" w:rsidP="000A3118">
      <w:pPr>
        <w:spacing w:after="0" w:line="240" w:lineRule="auto"/>
      </w:pPr>
      <w:r>
        <w:separator/>
      </w:r>
    </w:p>
  </w:footnote>
  <w:footnote w:type="continuationSeparator" w:id="0">
    <w:p w14:paraId="1A0F2779" w14:textId="77777777" w:rsidR="00AC5D6F" w:rsidRDefault="00AC5D6F" w:rsidP="000A3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13F9A"/>
    <w:multiLevelType w:val="hybridMultilevel"/>
    <w:tmpl w:val="053E7D18"/>
    <w:lvl w:ilvl="0" w:tplc="FBC8E342">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D51AEA"/>
    <w:multiLevelType w:val="hybridMultilevel"/>
    <w:tmpl w:val="706A14F0"/>
    <w:lvl w:ilvl="0" w:tplc="141611C6">
      <w:start w:val="2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1958DE"/>
    <w:multiLevelType w:val="hybridMultilevel"/>
    <w:tmpl w:val="B6124D5C"/>
    <w:lvl w:ilvl="0" w:tplc="6CEAC8C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0E36F1"/>
    <w:multiLevelType w:val="hybridMultilevel"/>
    <w:tmpl w:val="0D6093F4"/>
    <w:lvl w:ilvl="0" w:tplc="141611C6">
      <w:start w:val="2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7B62ED9"/>
    <w:multiLevelType w:val="hybridMultilevel"/>
    <w:tmpl w:val="0F883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D670092"/>
    <w:multiLevelType w:val="hybridMultilevel"/>
    <w:tmpl w:val="3B3CC09E"/>
    <w:lvl w:ilvl="0" w:tplc="141611C6">
      <w:start w:val="2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4C4D71"/>
    <w:multiLevelType w:val="hybridMultilevel"/>
    <w:tmpl w:val="4B848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534363"/>
    <w:multiLevelType w:val="hybridMultilevel"/>
    <w:tmpl w:val="2B6AE824"/>
    <w:lvl w:ilvl="0" w:tplc="141611C6">
      <w:start w:val="2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B62212C"/>
    <w:multiLevelType w:val="hybridMultilevel"/>
    <w:tmpl w:val="E70660E4"/>
    <w:lvl w:ilvl="0" w:tplc="ED940478">
      <w:start w:val="1"/>
      <w:numFmt w:val="low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7"/>
  </w:num>
  <w:num w:numId="5">
    <w:abstractNumId w:val="4"/>
  </w:num>
  <w:num w:numId="6">
    <w:abstractNumId w:val="2"/>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18"/>
    <w:rsid w:val="000029D7"/>
    <w:rsid w:val="000071E1"/>
    <w:rsid w:val="0002217F"/>
    <w:rsid w:val="00022207"/>
    <w:rsid w:val="00032FB5"/>
    <w:rsid w:val="000506AD"/>
    <w:rsid w:val="000672E4"/>
    <w:rsid w:val="00073D89"/>
    <w:rsid w:val="0007560A"/>
    <w:rsid w:val="00097407"/>
    <w:rsid w:val="000A3118"/>
    <w:rsid w:val="000A3A25"/>
    <w:rsid w:val="000B752D"/>
    <w:rsid w:val="000C503A"/>
    <w:rsid w:val="00125418"/>
    <w:rsid w:val="001421B1"/>
    <w:rsid w:val="001423EE"/>
    <w:rsid w:val="00171E82"/>
    <w:rsid w:val="00172691"/>
    <w:rsid w:val="001763DE"/>
    <w:rsid w:val="00177905"/>
    <w:rsid w:val="001C0FD2"/>
    <w:rsid w:val="001E0C78"/>
    <w:rsid w:val="001E2CCB"/>
    <w:rsid w:val="001F583B"/>
    <w:rsid w:val="001F7043"/>
    <w:rsid w:val="00210A17"/>
    <w:rsid w:val="00222657"/>
    <w:rsid w:val="002335BA"/>
    <w:rsid w:val="00240383"/>
    <w:rsid w:val="00267B85"/>
    <w:rsid w:val="002711A1"/>
    <w:rsid w:val="002B4CCE"/>
    <w:rsid w:val="002B69BB"/>
    <w:rsid w:val="003330F2"/>
    <w:rsid w:val="00336668"/>
    <w:rsid w:val="00346A87"/>
    <w:rsid w:val="003549B0"/>
    <w:rsid w:val="003751E3"/>
    <w:rsid w:val="003921DD"/>
    <w:rsid w:val="00396F80"/>
    <w:rsid w:val="003B0A15"/>
    <w:rsid w:val="003B4464"/>
    <w:rsid w:val="003E60D8"/>
    <w:rsid w:val="00402DA3"/>
    <w:rsid w:val="00404E33"/>
    <w:rsid w:val="00405172"/>
    <w:rsid w:val="004054F4"/>
    <w:rsid w:val="00406DFD"/>
    <w:rsid w:val="004300EE"/>
    <w:rsid w:val="00442FCD"/>
    <w:rsid w:val="00494968"/>
    <w:rsid w:val="004A19FA"/>
    <w:rsid w:val="004A45B0"/>
    <w:rsid w:val="004D484D"/>
    <w:rsid w:val="004E6675"/>
    <w:rsid w:val="004F1F48"/>
    <w:rsid w:val="00512D10"/>
    <w:rsid w:val="00512E76"/>
    <w:rsid w:val="00512ED0"/>
    <w:rsid w:val="00525AFE"/>
    <w:rsid w:val="00532AAD"/>
    <w:rsid w:val="005365C0"/>
    <w:rsid w:val="00545735"/>
    <w:rsid w:val="00557EA7"/>
    <w:rsid w:val="00572575"/>
    <w:rsid w:val="00581CC7"/>
    <w:rsid w:val="005B2D40"/>
    <w:rsid w:val="005E1E46"/>
    <w:rsid w:val="005E78B3"/>
    <w:rsid w:val="006013AE"/>
    <w:rsid w:val="00607D10"/>
    <w:rsid w:val="0061391C"/>
    <w:rsid w:val="0063016D"/>
    <w:rsid w:val="00656A8D"/>
    <w:rsid w:val="00657105"/>
    <w:rsid w:val="006775F7"/>
    <w:rsid w:val="006920FD"/>
    <w:rsid w:val="006A653E"/>
    <w:rsid w:val="006B3955"/>
    <w:rsid w:val="006B7437"/>
    <w:rsid w:val="006C5EEF"/>
    <w:rsid w:val="006C5FDC"/>
    <w:rsid w:val="006D219A"/>
    <w:rsid w:val="006D689E"/>
    <w:rsid w:val="006D7EC7"/>
    <w:rsid w:val="006E201A"/>
    <w:rsid w:val="006E5A28"/>
    <w:rsid w:val="006E7865"/>
    <w:rsid w:val="006F4E84"/>
    <w:rsid w:val="006F4FF7"/>
    <w:rsid w:val="006F5E40"/>
    <w:rsid w:val="006F6F16"/>
    <w:rsid w:val="00713122"/>
    <w:rsid w:val="00760154"/>
    <w:rsid w:val="00773C80"/>
    <w:rsid w:val="00775A2F"/>
    <w:rsid w:val="00793F57"/>
    <w:rsid w:val="007A0319"/>
    <w:rsid w:val="007A37D9"/>
    <w:rsid w:val="007D2561"/>
    <w:rsid w:val="007D270E"/>
    <w:rsid w:val="007D5956"/>
    <w:rsid w:val="007D7304"/>
    <w:rsid w:val="007F6CEB"/>
    <w:rsid w:val="00817C62"/>
    <w:rsid w:val="008431D6"/>
    <w:rsid w:val="008C0232"/>
    <w:rsid w:val="008D19B0"/>
    <w:rsid w:val="008D7290"/>
    <w:rsid w:val="008E6D2B"/>
    <w:rsid w:val="00911698"/>
    <w:rsid w:val="00954CB2"/>
    <w:rsid w:val="00962B02"/>
    <w:rsid w:val="00980903"/>
    <w:rsid w:val="00982B1E"/>
    <w:rsid w:val="009A1B90"/>
    <w:rsid w:val="009A5814"/>
    <w:rsid w:val="009A5B6E"/>
    <w:rsid w:val="009B03D4"/>
    <w:rsid w:val="009B0A7C"/>
    <w:rsid w:val="009E005E"/>
    <w:rsid w:val="009E47EE"/>
    <w:rsid w:val="00A00F9A"/>
    <w:rsid w:val="00A25063"/>
    <w:rsid w:val="00A310E4"/>
    <w:rsid w:val="00A35EF4"/>
    <w:rsid w:val="00A61F68"/>
    <w:rsid w:val="00A67279"/>
    <w:rsid w:val="00A72526"/>
    <w:rsid w:val="00A9674D"/>
    <w:rsid w:val="00AC3F4E"/>
    <w:rsid w:val="00AC5D6F"/>
    <w:rsid w:val="00AD3DD0"/>
    <w:rsid w:val="00AE3876"/>
    <w:rsid w:val="00B23960"/>
    <w:rsid w:val="00B27A89"/>
    <w:rsid w:val="00B317FA"/>
    <w:rsid w:val="00B3257F"/>
    <w:rsid w:val="00B32B5D"/>
    <w:rsid w:val="00B418F6"/>
    <w:rsid w:val="00B4764B"/>
    <w:rsid w:val="00B552A5"/>
    <w:rsid w:val="00B76D53"/>
    <w:rsid w:val="00B80C79"/>
    <w:rsid w:val="00BA0EA5"/>
    <w:rsid w:val="00BC1B2E"/>
    <w:rsid w:val="00BF065B"/>
    <w:rsid w:val="00BF35C6"/>
    <w:rsid w:val="00C069D0"/>
    <w:rsid w:val="00C31073"/>
    <w:rsid w:val="00C35677"/>
    <w:rsid w:val="00C570D6"/>
    <w:rsid w:val="00C71BFE"/>
    <w:rsid w:val="00D21CDB"/>
    <w:rsid w:val="00D318DB"/>
    <w:rsid w:val="00D4039B"/>
    <w:rsid w:val="00D4144F"/>
    <w:rsid w:val="00D55D8C"/>
    <w:rsid w:val="00D658CD"/>
    <w:rsid w:val="00D871B6"/>
    <w:rsid w:val="00D87B4F"/>
    <w:rsid w:val="00DA1A9B"/>
    <w:rsid w:val="00DA518F"/>
    <w:rsid w:val="00DC2288"/>
    <w:rsid w:val="00E01146"/>
    <w:rsid w:val="00E103D8"/>
    <w:rsid w:val="00E21681"/>
    <w:rsid w:val="00E2195E"/>
    <w:rsid w:val="00E23033"/>
    <w:rsid w:val="00E24380"/>
    <w:rsid w:val="00E31173"/>
    <w:rsid w:val="00E35F93"/>
    <w:rsid w:val="00E46B0A"/>
    <w:rsid w:val="00E518D7"/>
    <w:rsid w:val="00E52EA8"/>
    <w:rsid w:val="00E5638E"/>
    <w:rsid w:val="00E56945"/>
    <w:rsid w:val="00E7080E"/>
    <w:rsid w:val="00E802A1"/>
    <w:rsid w:val="00E943FC"/>
    <w:rsid w:val="00EA0B97"/>
    <w:rsid w:val="00EA0E08"/>
    <w:rsid w:val="00EC6768"/>
    <w:rsid w:val="00EE4B8D"/>
    <w:rsid w:val="00EE7839"/>
    <w:rsid w:val="00EF23AF"/>
    <w:rsid w:val="00EF7E81"/>
    <w:rsid w:val="00F13527"/>
    <w:rsid w:val="00F15CE7"/>
    <w:rsid w:val="00F42158"/>
    <w:rsid w:val="00F4457C"/>
    <w:rsid w:val="00F64592"/>
    <w:rsid w:val="00F73F64"/>
    <w:rsid w:val="00F875E0"/>
    <w:rsid w:val="00F97C5A"/>
    <w:rsid w:val="00FA28E0"/>
    <w:rsid w:val="00FB2850"/>
    <w:rsid w:val="00FB3EBA"/>
    <w:rsid w:val="00FC497E"/>
    <w:rsid w:val="00FE6D2F"/>
    <w:rsid w:val="00FF1B03"/>
    <w:rsid w:val="00FF6BC0"/>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60DC7"/>
  <w15:docId w15:val="{C17F746C-4D53-40E3-BB45-0BEAED9C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A3118"/>
    <w:pPr>
      <w:spacing w:after="160" w:line="240" w:lineRule="atLeast"/>
      <w:jc w:val="both"/>
    </w:pPr>
    <w:rPr>
      <w:rFonts w:ascii="Times New Roman" w:eastAsia="Times New Roman" w:hAnsi="Times New Roman" w:cs="Times New Roman"/>
      <w:sz w:val="22"/>
      <w:szCs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00">
    <w:name w:val="000"/>
    <w:aliases w:val="standaard"/>
    <w:basedOn w:val="Standaard"/>
    <w:link w:val="000Char"/>
    <w:rsid w:val="000A3118"/>
    <w:pPr>
      <w:overflowPunct w:val="0"/>
      <w:autoSpaceDE w:val="0"/>
      <w:autoSpaceDN w:val="0"/>
      <w:adjustRightInd w:val="0"/>
      <w:spacing w:after="0" w:line="280" w:lineRule="atLeast"/>
      <w:textAlignment w:val="baseline"/>
    </w:pPr>
    <w:rPr>
      <w:sz w:val="24"/>
      <w:lang w:val="en-GB"/>
    </w:rPr>
  </w:style>
  <w:style w:type="character" w:customStyle="1" w:styleId="000Char">
    <w:name w:val="000 Char"/>
    <w:aliases w:val="standaard Char"/>
    <w:basedOn w:val="Standaardalinea-lettertype"/>
    <w:link w:val="000"/>
    <w:rsid w:val="000A3118"/>
    <w:rPr>
      <w:rFonts w:ascii="Times New Roman" w:eastAsia="Times New Roman" w:hAnsi="Times New Roman" w:cs="Times New Roman"/>
      <w:szCs w:val="20"/>
      <w:lang w:val="en-GB"/>
    </w:rPr>
  </w:style>
  <w:style w:type="paragraph" w:styleId="Lijstalinea">
    <w:name w:val="List Paragraph"/>
    <w:basedOn w:val="Standaard"/>
    <w:uiPriority w:val="34"/>
    <w:qFormat/>
    <w:rsid w:val="000A3118"/>
    <w:pPr>
      <w:ind w:left="720"/>
      <w:contextualSpacing/>
    </w:pPr>
  </w:style>
  <w:style w:type="paragraph" w:styleId="Voettekst">
    <w:name w:val="footer"/>
    <w:basedOn w:val="Standaard"/>
    <w:link w:val="VoettekstChar"/>
    <w:uiPriority w:val="99"/>
    <w:unhideWhenUsed/>
    <w:rsid w:val="000A3118"/>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0A3118"/>
    <w:rPr>
      <w:rFonts w:ascii="Times New Roman" w:eastAsia="Times New Roman" w:hAnsi="Times New Roman" w:cs="Times New Roman"/>
      <w:sz w:val="22"/>
      <w:szCs w:val="20"/>
      <w:lang w:val="nl-NL"/>
    </w:rPr>
  </w:style>
  <w:style w:type="character" w:styleId="Paginanummer">
    <w:name w:val="page number"/>
    <w:basedOn w:val="Standaardalinea-lettertype"/>
    <w:uiPriority w:val="99"/>
    <w:semiHidden/>
    <w:unhideWhenUsed/>
    <w:rsid w:val="000A3118"/>
  </w:style>
  <w:style w:type="paragraph" w:styleId="Koptekst">
    <w:name w:val="header"/>
    <w:basedOn w:val="Standaard"/>
    <w:link w:val="KoptekstChar"/>
    <w:uiPriority w:val="99"/>
    <w:unhideWhenUsed/>
    <w:rsid w:val="000A3118"/>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0A3118"/>
    <w:rPr>
      <w:rFonts w:ascii="Times New Roman" w:eastAsia="Times New Roman" w:hAnsi="Times New Roman" w:cs="Times New Roman"/>
      <w:sz w:val="22"/>
      <w:szCs w:val="20"/>
      <w:lang w:val="nl-NL"/>
    </w:rPr>
  </w:style>
  <w:style w:type="paragraph" w:styleId="Ballontekst">
    <w:name w:val="Balloon Text"/>
    <w:basedOn w:val="Standaard"/>
    <w:link w:val="BallontekstChar"/>
    <w:uiPriority w:val="99"/>
    <w:semiHidden/>
    <w:unhideWhenUsed/>
    <w:rsid w:val="006F5E4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5E40"/>
    <w:rPr>
      <w:rFonts w:ascii="Tahoma" w:eastAsia="Times New Roman" w:hAnsi="Tahoma" w:cs="Tahoma"/>
      <w:sz w:val="16"/>
      <w:szCs w:val="16"/>
      <w:lang w:val="nl-NL"/>
    </w:rPr>
  </w:style>
  <w:style w:type="character" w:styleId="Hyperlink">
    <w:name w:val="Hyperlink"/>
    <w:basedOn w:val="Standaardalinea-lettertype"/>
    <w:uiPriority w:val="99"/>
    <w:unhideWhenUsed/>
    <w:rsid w:val="002B4CCE"/>
    <w:rPr>
      <w:color w:val="0000FF" w:themeColor="hyperlink"/>
      <w:u w:val="single"/>
    </w:rPr>
  </w:style>
  <w:style w:type="character" w:styleId="Verwijzingopmerking">
    <w:name w:val="annotation reference"/>
    <w:basedOn w:val="Standaardalinea-lettertype"/>
    <w:uiPriority w:val="99"/>
    <w:semiHidden/>
    <w:unhideWhenUsed/>
    <w:rsid w:val="008D19B0"/>
    <w:rPr>
      <w:sz w:val="18"/>
      <w:szCs w:val="18"/>
    </w:rPr>
  </w:style>
  <w:style w:type="paragraph" w:styleId="Tekstopmerking">
    <w:name w:val="annotation text"/>
    <w:basedOn w:val="Standaard"/>
    <w:link w:val="TekstopmerkingChar"/>
    <w:uiPriority w:val="99"/>
    <w:semiHidden/>
    <w:unhideWhenUsed/>
    <w:rsid w:val="008D19B0"/>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8D19B0"/>
    <w:rPr>
      <w:rFonts w:ascii="Times New Roman" w:eastAsia="Times New Roman" w:hAnsi="Times New Roman" w:cs="Times New Roman"/>
      <w:lang w:val="nl-NL"/>
    </w:rPr>
  </w:style>
  <w:style w:type="paragraph" w:styleId="Onderwerpvanopmerking">
    <w:name w:val="annotation subject"/>
    <w:basedOn w:val="Tekstopmerking"/>
    <w:next w:val="Tekstopmerking"/>
    <w:link w:val="OnderwerpvanopmerkingChar"/>
    <w:uiPriority w:val="99"/>
    <w:semiHidden/>
    <w:unhideWhenUsed/>
    <w:rsid w:val="008D19B0"/>
    <w:rPr>
      <w:b/>
      <w:bCs/>
      <w:sz w:val="20"/>
      <w:szCs w:val="20"/>
    </w:rPr>
  </w:style>
  <w:style w:type="character" w:customStyle="1" w:styleId="OnderwerpvanopmerkingChar">
    <w:name w:val="Onderwerp van opmerking Char"/>
    <w:basedOn w:val="TekstopmerkingChar"/>
    <w:link w:val="Onderwerpvanopmerking"/>
    <w:uiPriority w:val="99"/>
    <w:semiHidden/>
    <w:rsid w:val="008D19B0"/>
    <w:rPr>
      <w:rFonts w:ascii="Times New Roman" w:eastAsia="Times New Roman" w:hAnsi="Times New Roman" w:cs="Times New Roman"/>
      <w:b/>
      <w:bCs/>
      <w:sz w:val="20"/>
      <w:szCs w:val="20"/>
      <w:lang w:val="nl-NL"/>
    </w:rPr>
  </w:style>
  <w:style w:type="paragraph" w:styleId="Normaalweb">
    <w:name w:val="Normal (Web)"/>
    <w:basedOn w:val="Standaard"/>
    <w:uiPriority w:val="99"/>
    <w:rsid w:val="00336668"/>
    <w:pPr>
      <w:spacing w:before="100" w:beforeAutospacing="1" w:after="384" w:line="240" w:lineRule="auto"/>
      <w:jc w:val="left"/>
    </w:pPr>
    <w:rPr>
      <w:rFonts w:eastAsia="MS Mincho"/>
      <w:sz w:val="24"/>
      <w:szCs w:val="24"/>
      <w:lang w:eastAsia="nl-NL"/>
    </w:rPr>
  </w:style>
  <w:style w:type="character" w:styleId="GevolgdeHyperlink">
    <w:name w:val="FollowedHyperlink"/>
    <w:basedOn w:val="Standaardalinea-lettertype"/>
    <w:uiPriority w:val="99"/>
    <w:semiHidden/>
    <w:unhideWhenUsed/>
    <w:rsid w:val="00A00F9A"/>
    <w:rPr>
      <w:color w:val="800080" w:themeColor="followedHyperlink"/>
      <w:u w:val="single"/>
    </w:rPr>
  </w:style>
  <w:style w:type="character" w:customStyle="1" w:styleId="Onopgelostemelding1">
    <w:name w:val="Onopgeloste melding1"/>
    <w:basedOn w:val="Standaardalinea-lettertype"/>
    <w:uiPriority w:val="99"/>
    <w:semiHidden/>
    <w:unhideWhenUsed/>
    <w:rsid w:val="001C0FD2"/>
    <w:rPr>
      <w:color w:val="808080"/>
      <w:shd w:val="clear" w:color="auto" w:fill="E6E6E6"/>
    </w:rPr>
  </w:style>
  <w:style w:type="table" w:styleId="Tabelraster">
    <w:name w:val="Table Grid"/>
    <w:basedOn w:val="Standaardtabel"/>
    <w:uiPriority w:val="59"/>
    <w:rsid w:val="0000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3122"/>
    <w:pPr>
      <w:autoSpaceDE w:val="0"/>
      <w:autoSpaceDN w:val="0"/>
      <w:adjustRightInd w:val="0"/>
    </w:pPr>
    <w:rPr>
      <w:rFonts w:ascii="Arial" w:hAnsi="Arial" w:cs="Arial"/>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876">
      <w:bodyDiv w:val="1"/>
      <w:marLeft w:val="0"/>
      <w:marRight w:val="0"/>
      <w:marTop w:val="0"/>
      <w:marBottom w:val="0"/>
      <w:divBdr>
        <w:top w:val="none" w:sz="0" w:space="0" w:color="auto"/>
        <w:left w:val="none" w:sz="0" w:space="0" w:color="auto"/>
        <w:bottom w:val="none" w:sz="0" w:space="0" w:color="auto"/>
        <w:right w:val="none" w:sz="0" w:space="0" w:color="auto"/>
      </w:divBdr>
    </w:div>
    <w:div w:id="217205254">
      <w:bodyDiv w:val="1"/>
      <w:marLeft w:val="0"/>
      <w:marRight w:val="0"/>
      <w:marTop w:val="0"/>
      <w:marBottom w:val="0"/>
      <w:divBdr>
        <w:top w:val="none" w:sz="0" w:space="0" w:color="auto"/>
        <w:left w:val="none" w:sz="0" w:space="0" w:color="auto"/>
        <w:bottom w:val="none" w:sz="0" w:space="0" w:color="auto"/>
        <w:right w:val="none" w:sz="0" w:space="0" w:color="auto"/>
      </w:divBdr>
    </w:div>
    <w:div w:id="316035995">
      <w:bodyDiv w:val="1"/>
      <w:marLeft w:val="0"/>
      <w:marRight w:val="0"/>
      <w:marTop w:val="0"/>
      <w:marBottom w:val="0"/>
      <w:divBdr>
        <w:top w:val="none" w:sz="0" w:space="0" w:color="auto"/>
        <w:left w:val="none" w:sz="0" w:space="0" w:color="auto"/>
        <w:bottom w:val="none" w:sz="0" w:space="0" w:color="auto"/>
        <w:right w:val="none" w:sz="0" w:space="0" w:color="auto"/>
      </w:divBdr>
    </w:div>
    <w:div w:id="360254128">
      <w:bodyDiv w:val="1"/>
      <w:marLeft w:val="0"/>
      <w:marRight w:val="0"/>
      <w:marTop w:val="0"/>
      <w:marBottom w:val="0"/>
      <w:divBdr>
        <w:top w:val="none" w:sz="0" w:space="0" w:color="auto"/>
        <w:left w:val="none" w:sz="0" w:space="0" w:color="auto"/>
        <w:bottom w:val="none" w:sz="0" w:space="0" w:color="auto"/>
        <w:right w:val="none" w:sz="0" w:space="0" w:color="auto"/>
      </w:divBdr>
    </w:div>
    <w:div w:id="430051779">
      <w:bodyDiv w:val="1"/>
      <w:marLeft w:val="0"/>
      <w:marRight w:val="0"/>
      <w:marTop w:val="0"/>
      <w:marBottom w:val="0"/>
      <w:divBdr>
        <w:top w:val="none" w:sz="0" w:space="0" w:color="auto"/>
        <w:left w:val="none" w:sz="0" w:space="0" w:color="auto"/>
        <w:bottom w:val="none" w:sz="0" w:space="0" w:color="auto"/>
        <w:right w:val="none" w:sz="0" w:space="0" w:color="auto"/>
      </w:divBdr>
    </w:div>
    <w:div w:id="1101142041">
      <w:bodyDiv w:val="1"/>
      <w:marLeft w:val="0"/>
      <w:marRight w:val="0"/>
      <w:marTop w:val="0"/>
      <w:marBottom w:val="0"/>
      <w:divBdr>
        <w:top w:val="none" w:sz="0" w:space="0" w:color="auto"/>
        <w:left w:val="none" w:sz="0" w:space="0" w:color="auto"/>
        <w:bottom w:val="none" w:sz="0" w:space="0" w:color="auto"/>
        <w:right w:val="none" w:sz="0" w:space="0" w:color="auto"/>
      </w:divBdr>
    </w:div>
    <w:div w:id="1227690020">
      <w:bodyDiv w:val="1"/>
      <w:marLeft w:val="0"/>
      <w:marRight w:val="0"/>
      <w:marTop w:val="0"/>
      <w:marBottom w:val="0"/>
      <w:divBdr>
        <w:top w:val="none" w:sz="0" w:space="0" w:color="auto"/>
        <w:left w:val="none" w:sz="0" w:space="0" w:color="auto"/>
        <w:bottom w:val="none" w:sz="0" w:space="0" w:color="auto"/>
        <w:right w:val="none" w:sz="0" w:space="0" w:color="auto"/>
      </w:divBdr>
    </w:div>
    <w:div w:id="1263762722">
      <w:bodyDiv w:val="1"/>
      <w:marLeft w:val="0"/>
      <w:marRight w:val="0"/>
      <w:marTop w:val="0"/>
      <w:marBottom w:val="0"/>
      <w:divBdr>
        <w:top w:val="none" w:sz="0" w:space="0" w:color="auto"/>
        <w:left w:val="none" w:sz="0" w:space="0" w:color="auto"/>
        <w:bottom w:val="none" w:sz="0" w:space="0" w:color="auto"/>
        <w:right w:val="none" w:sz="0" w:space="0" w:color="auto"/>
      </w:divBdr>
    </w:div>
    <w:div w:id="1523937301">
      <w:bodyDiv w:val="1"/>
      <w:marLeft w:val="0"/>
      <w:marRight w:val="0"/>
      <w:marTop w:val="0"/>
      <w:marBottom w:val="0"/>
      <w:divBdr>
        <w:top w:val="none" w:sz="0" w:space="0" w:color="auto"/>
        <w:left w:val="none" w:sz="0" w:space="0" w:color="auto"/>
        <w:bottom w:val="none" w:sz="0" w:space="0" w:color="auto"/>
        <w:right w:val="none" w:sz="0" w:space="0" w:color="auto"/>
      </w:divBdr>
    </w:div>
    <w:div w:id="1765688065">
      <w:bodyDiv w:val="1"/>
      <w:marLeft w:val="0"/>
      <w:marRight w:val="0"/>
      <w:marTop w:val="0"/>
      <w:marBottom w:val="0"/>
      <w:divBdr>
        <w:top w:val="none" w:sz="0" w:space="0" w:color="auto"/>
        <w:left w:val="none" w:sz="0" w:space="0" w:color="auto"/>
        <w:bottom w:val="none" w:sz="0" w:space="0" w:color="auto"/>
        <w:right w:val="none" w:sz="0" w:space="0" w:color="auto"/>
      </w:divBdr>
    </w:div>
    <w:div w:id="1832283890">
      <w:bodyDiv w:val="1"/>
      <w:marLeft w:val="0"/>
      <w:marRight w:val="0"/>
      <w:marTop w:val="0"/>
      <w:marBottom w:val="0"/>
      <w:divBdr>
        <w:top w:val="none" w:sz="0" w:space="0" w:color="auto"/>
        <w:left w:val="none" w:sz="0" w:space="0" w:color="auto"/>
        <w:bottom w:val="none" w:sz="0" w:space="0" w:color="auto"/>
        <w:right w:val="none" w:sz="0" w:space="0" w:color="auto"/>
      </w:divBdr>
      <w:divsChild>
        <w:div w:id="185220416">
          <w:marLeft w:val="0"/>
          <w:marRight w:val="0"/>
          <w:marTop w:val="0"/>
          <w:marBottom w:val="0"/>
          <w:divBdr>
            <w:top w:val="none" w:sz="0" w:space="0" w:color="auto"/>
            <w:left w:val="none" w:sz="0" w:space="0" w:color="auto"/>
            <w:bottom w:val="none" w:sz="0" w:space="0" w:color="auto"/>
            <w:right w:val="none" w:sz="0" w:space="0" w:color="auto"/>
          </w:divBdr>
        </w:div>
        <w:div w:id="1220243395">
          <w:marLeft w:val="0"/>
          <w:marRight w:val="0"/>
          <w:marTop w:val="0"/>
          <w:marBottom w:val="0"/>
          <w:divBdr>
            <w:top w:val="none" w:sz="0" w:space="0" w:color="auto"/>
            <w:left w:val="none" w:sz="0" w:space="0" w:color="auto"/>
            <w:bottom w:val="none" w:sz="0" w:space="0" w:color="auto"/>
            <w:right w:val="none" w:sz="0" w:space="0" w:color="auto"/>
          </w:divBdr>
        </w:div>
        <w:div w:id="1054622300">
          <w:marLeft w:val="0"/>
          <w:marRight w:val="0"/>
          <w:marTop w:val="0"/>
          <w:marBottom w:val="0"/>
          <w:divBdr>
            <w:top w:val="none" w:sz="0" w:space="0" w:color="auto"/>
            <w:left w:val="none" w:sz="0" w:space="0" w:color="auto"/>
            <w:bottom w:val="none" w:sz="0" w:space="0" w:color="auto"/>
            <w:right w:val="none" w:sz="0" w:space="0" w:color="auto"/>
          </w:divBdr>
        </w:div>
        <w:div w:id="1693801416">
          <w:marLeft w:val="0"/>
          <w:marRight w:val="0"/>
          <w:marTop w:val="0"/>
          <w:marBottom w:val="0"/>
          <w:divBdr>
            <w:top w:val="none" w:sz="0" w:space="0" w:color="auto"/>
            <w:left w:val="none" w:sz="0" w:space="0" w:color="auto"/>
            <w:bottom w:val="none" w:sz="0" w:space="0" w:color="auto"/>
            <w:right w:val="none" w:sz="0" w:space="0" w:color="auto"/>
          </w:divBdr>
        </w:div>
        <w:div w:id="1012414563">
          <w:marLeft w:val="0"/>
          <w:marRight w:val="0"/>
          <w:marTop w:val="0"/>
          <w:marBottom w:val="0"/>
          <w:divBdr>
            <w:top w:val="none" w:sz="0" w:space="0" w:color="auto"/>
            <w:left w:val="none" w:sz="0" w:space="0" w:color="auto"/>
            <w:bottom w:val="none" w:sz="0" w:space="0" w:color="auto"/>
            <w:right w:val="none" w:sz="0" w:space="0" w:color="auto"/>
          </w:divBdr>
        </w:div>
        <w:div w:id="1082991675">
          <w:marLeft w:val="0"/>
          <w:marRight w:val="0"/>
          <w:marTop w:val="0"/>
          <w:marBottom w:val="0"/>
          <w:divBdr>
            <w:top w:val="none" w:sz="0" w:space="0" w:color="auto"/>
            <w:left w:val="none" w:sz="0" w:space="0" w:color="auto"/>
            <w:bottom w:val="none" w:sz="0" w:space="0" w:color="auto"/>
            <w:right w:val="none" w:sz="0" w:space="0" w:color="auto"/>
          </w:divBdr>
        </w:div>
        <w:div w:id="219481981">
          <w:marLeft w:val="0"/>
          <w:marRight w:val="0"/>
          <w:marTop w:val="0"/>
          <w:marBottom w:val="0"/>
          <w:divBdr>
            <w:top w:val="none" w:sz="0" w:space="0" w:color="auto"/>
            <w:left w:val="none" w:sz="0" w:space="0" w:color="auto"/>
            <w:bottom w:val="none" w:sz="0" w:space="0" w:color="auto"/>
            <w:right w:val="none" w:sz="0" w:space="0" w:color="auto"/>
          </w:divBdr>
        </w:div>
        <w:div w:id="1416627874">
          <w:marLeft w:val="0"/>
          <w:marRight w:val="0"/>
          <w:marTop w:val="0"/>
          <w:marBottom w:val="0"/>
          <w:divBdr>
            <w:top w:val="none" w:sz="0" w:space="0" w:color="auto"/>
            <w:left w:val="none" w:sz="0" w:space="0" w:color="auto"/>
            <w:bottom w:val="none" w:sz="0" w:space="0" w:color="auto"/>
            <w:right w:val="none" w:sz="0" w:space="0" w:color="auto"/>
          </w:divBdr>
        </w:div>
        <w:div w:id="1974215084">
          <w:marLeft w:val="0"/>
          <w:marRight w:val="0"/>
          <w:marTop w:val="0"/>
          <w:marBottom w:val="0"/>
          <w:divBdr>
            <w:top w:val="none" w:sz="0" w:space="0" w:color="auto"/>
            <w:left w:val="none" w:sz="0" w:space="0" w:color="auto"/>
            <w:bottom w:val="none" w:sz="0" w:space="0" w:color="auto"/>
            <w:right w:val="none" w:sz="0" w:space="0" w:color="auto"/>
          </w:divBdr>
        </w:div>
        <w:div w:id="17184337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178.31\Harm\Vrijwilligerswerk\Sinterklaasbank\2018\Aantallen\JongensMeisj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78.31\Harm\Vrijwilligerswerk\Sinterklaasbank\2018\Aantallen\Sinterklaa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Kinderen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JongensMeisjes!$B$1</c:f>
              <c:strCache>
                <c:ptCount val="1"/>
                <c:pt idx="0">
                  <c:v>jongen</c:v>
                </c:pt>
              </c:strCache>
            </c:strRef>
          </c:tx>
          <c:spPr>
            <a:solidFill>
              <a:schemeClr val="accent2"/>
            </a:solidFill>
            <a:ln>
              <a:noFill/>
            </a:ln>
            <a:effectLst/>
            <a:sp3d/>
          </c:spPr>
          <c:invertIfNegative val="0"/>
          <c:cat>
            <c:numRef>
              <c:f>JongensMeisjes!$A$2:$A$12</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cat>
          <c:val>
            <c:numRef>
              <c:f>JongensMeisjes!$B$2:$B$12</c:f>
              <c:numCache>
                <c:formatCode>General</c:formatCode>
                <c:ptCount val="11"/>
                <c:pt idx="0">
                  <c:v>138</c:v>
                </c:pt>
                <c:pt idx="1">
                  <c:v>250</c:v>
                </c:pt>
                <c:pt idx="2">
                  <c:v>263</c:v>
                </c:pt>
                <c:pt idx="3">
                  <c:v>310</c:v>
                </c:pt>
                <c:pt idx="4">
                  <c:v>307</c:v>
                </c:pt>
                <c:pt idx="5">
                  <c:v>318</c:v>
                </c:pt>
                <c:pt idx="6">
                  <c:v>301</c:v>
                </c:pt>
                <c:pt idx="7">
                  <c:v>290</c:v>
                </c:pt>
                <c:pt idx="8">
                  <c:v>227</c:v>
                </c:pt>
                <c:pt idx="9">
                  <c:v>168</c:v>
                </c:pt>
                <c:pt idx="10">
                  <c:v>53</c:v>
                </c:pt>
              </c:numCache>
            </c:numRef>
          </c:val>
          <c:extLst>
            <c:ext xmlns:c16="http://schemas.microsoft.com/office/drawing/2014/chart" uri="{C3380CC4-5D6E-409C-BE32-E72D297353CC}">
              <c16:uniqueId val="{00000000-E7F7-4A3D-88A6-4BBD2A167A93}"/>
            </c:ext>
          </c:extLst>
        </c:ser>
        <c:ser>
          <c:idx val="2"/>
          <c:order val="1"/>
          <c:tx>
            <c:strRef>
              <c:f>JongensMeisjes!$C$1</c:f>
              <c:strCache>
                <c:ptCount val="1"/>
                <c:pt idx="0">
                  <c:v>meisje</c:v>
                </c:pt>
              </c:strCache>
            </c:strRef>
          </c:tx>
          <c:spPr>
            <a:solidFill>
              <a:schemeClr val="accent3"/>
            </a:solidFill>
            <a:ln>
              <a:noFill/>
            </a:ln>
            <a:effectLst/>
            <a:sp3d/>
          </c:spPr>
          <c:invertIfNegative val="0"/>
          <c:cat>
            <c:numRef>
              <c:f>JongensMeisjes!$A$2:$A$12</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cat>
          <c:val>
            <c:numRef>
              <c:f>JongensMeisjes!$C$2:$C$12</c:f>
              <c:numCache>
                <c:formatCode>General</c:formatCode>
                <c:ptCount val="11"/>
                <c:pt idx="0">
                  <c:v>132</c:v>
                </c:pt>
                <c:pt idx="1">
                  <c:v>223</c:v>
                </c:pt>
                <c:pt idx="2">
                  <c:v>280</c:v>
                </c:pt>
                <c:pt idx="3">
                  <c:v>270</c:v>
                </c:pt>
                <c:pt idx="4">
                  <c:v>268</c:v>
                </c:pt>
                <c:pt idx="5">
                  <c:v>275</c:v>
                </c:pt>
                <c:pt idx="6">
                  <c:v>301</c:v>
                </c:pt>
                <c:pt idx="7">
                  <c:v>273</c:v>
                </c:pt>
                <c:pt idx="8">
                  <c:v>187</c:v>
                </c:pt>
                <c:pt idx="9">
                  <c:v>118</c:v>
                </c:pt>
                <c:pt idx="10">
                  <c:v>52</c:v>
                </c:pt>
              </c:numCache>
            </c:numRef>
          </c:val>
          <c:extLst>
            <c:ext xmlns:c16="http://schemas.microsoft.com/office/drawing/2014/chart" uri="{C3380CC4-5D6E-409C-BE32-E72D297353CC}">
              <c16:uniqueId val="{00000001-E7F7-4A3D-88A6-4BBD2A167A93}"/>
            </c:ext>
          </c:extLst>
        </c:ser>
        <c:dLbls>
          <c:showLegendKey val="0"/>
          <c:showVal val="0"/>
          <c:showCatName val="0"/>
          <c:showSerName val="0"/>
          <c:showPercent val="0"/>
          <c:showBubbleSize val="0"/>
        </c:dLbls>
        <c:gapWidth val="150"/>
        <c:shape val="box"/>
        <c:axId val="580412456"/>
        <c:axId val="580412128"/>
        <c:axId val="0"/>
      </c:bar3DChart>
      <c:catAx>
        <c:axId val="580412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0412128"/>
        <c:crosses val="autoZero"/>
        <c:auto val="1"/>
        <c:lblAlgn val="ctr"/>
        <c:lblOffset val="100"/>
        <c:noMultiLvlLbl val="0"/>
      </c:catAx>
      <c:valAx>
        <c:axId val="58041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0412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[Sinterklaas.xlsx]Intermediair!Draaitabel3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Intermediairs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
        <c:idx val="15"/>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5400">
            <a:solidFill>
              <a:schemeClr val="lt1"/>
            </a:solidFill>
          </a:ln>
          <a:effectLst/>
          <a:sp3d contourW="25400">
            <a:contourClr>
              <a:schemeClr val="lt1"/>
            </a:contourClr>
          </a:sp3d>
        </c:spPr>
      </c:pivotFmt>
      <c:pivotFmt>
        <c:idx val="17"/>
        <c:spPr>
          <a:solidFill>
            <a:schemeClr val="accent1"/>
          </a:solidFill>
          <a:ln w="25400">
            <a:solidFill>
              <a:schemeClr val="lt1"/>
            </a:solidFill>
          </a:ln>
          <a:effectLst/>
          <a:sp3d contourW="25400">
            <a:contourClr>
              <a:schemeClr val="lt1"/>
            </a:contourClr>
          </a:sp3d>
        </c:spPr>
      </c:pivotFmt>
      <c:pivotFmt>
        <c:idx val="18"/>
        <c:spPr>
          <a:solidFill>
            <a:schemeClr val="accent1"/>
          </a:solidFill>
          <a:ln w="25400">
            <a:solidFill>
              <a:schemeClr val="lt1"/>
            </a:solidFill>
          </a:ln>
          <a:effectLst/>
          <a:sp3d contourW="25400">
            <a:contourClr>
              <a:schemeClr val="lt1"/>
            </a:contourClr>
          </a:sp3d>
        </c:spPr>
      </c:pivotFmt>
      <c:pivotFmt>
        <c:idx val="19"/>
        <c:spPr>
          <a:solidFill>
            <a:schemeClr val="accent1"/>
          </a:solidFill>
          <a:ln w="25400">
            <a:solidFill>
              <a:schemeClr val="lt1"/>
            </a:solidFill>
          </a:ln>
          <a:effectLst/>
          <a:sp3d contourW="25400">
            <a:contourClr>
              <a:schemeClr val="lt1"/>
            </a:contourClr>
          </a:sp3d>
        </c:spPr>
      </c:pivotFmt>
      <c:pivotFmt>
        <c:idx val="20"/>
        <c:spPr>
          <a:solidFill>
            <a:schemeClr val="accent1"/>
          </a:solidFill>
          <a:ln w="25400">
            <a:solidFill>
              <a:schemeClr val="lt1"/>
            </a:solidFill>
          </a:ln>
          <a:effectLst/>
          <a:sp3d contourW="25400">
            <a:contourClr>
              <a:schemeClr val="lt1"/>
            </a:contourClr>
          </a:sp3d>
        </c:spPr>
      </c:pivotFmt>
      <c:pivotFmt>
        <c:idx val="21"/>
        <c:spPr>
          <a:solidFill>
            <a:schemeClr val="accent1"/>
          </a:solidFill>
          <a:ln w="25400">
            <a:solidFill>
              <a:schemeClr val="lt1"/>
            </a:solidFill>
          </a:ln>
          <a:effectLst/>
          <a:sp3d contourW="25400">
            <a:contourClr>
              <a:schemeClr val="lt1"/>
            </a:contourClr>
          </a:sp3d>
        </c:spPr>
      </c:pivotFmt>
      <c:pivotFmt>
        <c:idx val="22"/>
        <c:spPr>
          <a:solidFill>
            <a:schemeClr val="accent1"/>
          </a:solidFill>
          <a:ln w="25400">
            <a:solidFill>
              <a:schemeClr val="lt1"/>
            </a:solidFill>
          </a:ln>
          <a:effectLst/>
          <a:sp3d contourW="25400">
            <a:contourClr>
              <a:schemeClr val="lt1"/>
            </a:contourClr>
          </a:sp3d>
        </c:spPr>
      </c:pivotFmt>
      <c:pivotFmt>
        <c:idx val="23"/>
        <c:spPr>
          <a:solidFill>
            <a:schemeClr val="accent1"/>
          </a:solidFill>
          <a:ln w="25400">
            <a:solidFill>
              <a:schemeClr val="lt1"/>
            </a:solidFill>
          </a:ln>
          <a:effectLst/>
          <a:sp3d contourW="25400">
            <a:contourClr>
              <a:schemeClr val="lt1"/>
            </a:contourClr>
          </a:sp3d>
        </c:spPr>
      </c:pivotFmt>
      <c:pivotFmt>
        <c:idx val="24"/>
        <c:spPr>
          <a:solidFill>
            <a:schemeClr val="accent1"/>
          </a:solidFill>
          <a:ln w="25400">
            <a:solidFill>
              <a:schemeClr val="lt1"/>
            </a:solidFill>
          </a:ln>
          <a:effectLst/>
          <a:sp3d contourW="25400">
            <a:contourClr>
              <a:schemeClr val="lt1"/>
            </a:contourClr>
          </a:sp3d>
        </c:spPr>
      </c:pivotFmt>
      <c:pivotFmt>
        <c:idx val="25"/>
        <c:spPr>
          <a:solidFill>
            <a:schemeClr val="accent1"/>
          </a:solidFill>
          <a:ln w="25400">
            <a:solidFill>
              <a:schemeClr val="lt1"/>
            </a:solidFill>
          </a:ln>
          <a:effectLst/>
          <a:sp3d contourW="25400">
            <a:contourClr>
              <a:schemeClr val="lt1"/>
            </a:contourClr>
          </a:sp3d>
        </c:spPr>
      </c:pivotFmt>
      <c:pivotFmt>
        <c:idx val="26"/>
        <c:spPr>
          <a:solidFill>
            <a:schemeClr val="accent1"/>
          </a:solidFill>
          <a:ln w="25400">
            <a:solidFill>
              <a:schemeClr val="lt1"/>
            </a:solidFill>
          </a:ln>
          <a:effectLst/>
          <a:sp3d contourW="25400">
            <a:contourClr>
              <a:schemeClr val="lt1"/>
            </a:contourClr>
          </a:sp3d>
        </c:spPr>
      </c:pivotFmt>
      <c:pivotFmt>
        <c:idx val="27"/>
        <c:spPr>
          <a:solidFill>
            <a:schemeClr val="accent1"/>
          </a:solidFill>
          <a:ln w="25400">
            <a:solidFill>
              <a:schemeClr val="lt1"/>
            </a:solidFill>
          </a:ln>
          <a:effectLst/>
          <a:sp3d contourW="25400">
            <a:contourClr>
              <a:schemeClr val="lt1"/>
            </a:contourClr>
          </a:sp3d>
        </c:spPr>
      </c:pivotFmt>
      <c:pivotFmt>
        <c:idx val="28"/>
        <c:spPr>
          <a:solidFill>
            <a:schemeClr val="accent1"/>
          </a:solidFill>
          <a:ln w="25400">
            <a:solidFill>
              <a:schemeClr val="lt1"/>
            </a:solidFill>
          </a:ln>
          <a:effectLst/>
          <a:sp3d contourW="25400">
            <a:contourClr>
              <a:schemeClr val="lt1"/>
            </a:contourClr>
          </a:sp3d>
        </c:spPr>
      </c:pivotFmt>
      <c:pivotFmt>
        <c:idx val="29"/>
        <c:spPr>
          <a:solidFill>
            <a:schemeClr val="accent1"/>
          </a:solidFill>
          <a:ln w="25400">
            <a:solidFill>
              <a:schemeClr val="lt1"/>
            </a:solidFill>
          </a:ln>
          <a:effectLst/>
          <a:sp3d contourW="25400">
            <a:contourClr>
              <a:schemeClr val="lt1"/>
            </a:contourClr>
          </a:sp3d>
        </c:spPr>
      </c:pivotFmt>
      <c:pivotFmt>
        <c:idx val="3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5400">
            <a:solidFill>
              <a:schemeClr val="lt1"/>
            </a:solidFill>
          </a:ln>
          <a:effectLst/>
          <a:sp3d contourW="25400">
            <a:contourClr>
              <a:schemeClr val="lt1"/>
            </a:contourClr>
          </a:sp3d>
        </c:spPr>
      </c:pivotFmt>
      <c:pivotFmt>
        <c:idx val="32"/>
        <c:spPr>
          <a:solidFill>
            <a:schemeClr val="accent1"/>
          </a:solidFill>
          <a:ln w="25400">
            <a:solidFill>
              <a:schemeClr val="lt1"/>
            </a:solidFill>
          </a:ln>
          <a:effectLst/>
          <a:sp3d contourW="25400">
            <a:contourClr>
              <a:schemeClr val="lt1"/>
            </a:contourClr>
          </a:sp3d>
        </c:spPr>
      </c:pivotFmt>
      <c:pivotFmt>
        <c:idx val="33"/>
        <c:spPr>
          <a:solidFill>
            <a:schemeClr val="accent1"/>
          </a:solidFill>
          <a:ln w="25400">
            <a:solidFill>
              <a:schemeClr val="lt1"/>
            </a:solidFill>
          </a:ln>
          <a:effectLst/>
          <a:sp3d contourW="25400">
            <a:contourClr>
              <a:schemeClr val="lt1"/>
            </a:contourClr>
          </a:sp3d>
        </c:spPr>
      </c:pivotFmt>
      <c:pivotFmt>
        <c:idx val="34"/>
        <c:spPr>
          <a:solidFill>
            <a:schemeClr val="accent1"/>
          </a:solidFill>
          <a:ln w="25400">
            <a:solidFill>
              <a:schemeClr val="lt1"/>
            </a:solidFill>
          </a:ln>
          <a:effectLst/>
          <a:sp3d contourW="25400">
            <a:contourClr>
              <a:schemeClr val="lt1"/>
            </a:contourClr>
          </a:sp3d>
        </c:spPr>
      </c:pivotFmt>
      <c:pivotFmt>
        <c:idx val="35"/>
        <c:spPr>
          <a:solidFill>
            <a:schemeClr val="accent1"/>
          </a:solidFill>
          <a:ln w="25400">
            <a:solidFill>
              <a:schemeClr val="lt1"/>
            </a:solidFill>
          </a:ln>
          <a:effectLst/>
          <a:sp3d contourW="25400">
            <a:contourClr>
              <a:schemeClr val="lt1"/>
            </a:contourClr>
          </a:sp3d>
        </c:spPr>
      </c:pivotFmt>
      <c:pivotFmt>
        <c:idx val="36"/>
        <c:spPr>
          <a:solidFill>
            <a:schemeClr val="accent1"/>
          </a:solidFill>
          <a:ln w="25400">
            <a:solidFill>
              <a:schemeClr val="lt1"/>
            </a:solidFill>
          </a:ln>
          <a:effectLst/>
          <a:sp3d contourW="25400">
            <a:contourClr>
              <a:schemeClr val="lt1"/>
            </a:contourClr>
          </a:sp3d>
        </c:spPr>
      </c:pivotFmt>
      <c:pivotFmt>
        <c:idx val="37"/>
        <c:spPr>
          <a:solidFill>
            <a:schemeClr val="accent1"/>
          </a:solidFill>
          <a:ln w="25400">
            <a:solidFill>
              <a:schemeClr val="lt1"/>
            </a:solidFill>
          </a:ln>
          <a:effectLst/>
          <a:sp3d contourW="25400">
            <a:contourClr>
              <a:schemeClr val="lt1"/>
            </a:contourClr>
          </a:sp3d>
        </c:spPr>
      </c:pivotFmt>
      <c:pivotFmt>
        <c:idx val="38"/>
        <c:spPr>
          <a:solidFill>
            <a:schemeClr val="accent1"/>
          </a:solidFill>
          <a:ln w="25400">
            <a:solidFill>
              <a:schemeClr val="lt1"/>
            </a:solidFill>
          </a:ln>
          <a:effectLst/>
          <a:sp3d contourW="25400">
            <a:contourClr>
              <a:schemeClr val="lt1"/>
            </a:contourClr>
          </a:sp3d>
        </c:spPr>
      </c:pivotFmt>
      <c:pivotFmt>
        <c:idx val="39"/>
        <c:spPr>
          <a:solidFill>
            <a:schemeClr val="accent1"/>
          </a:solidFill>
          <a:ln w="25400">
            <a:solidFill>
              <a:schemeClr val="lt1"/>
            </a:solidFill>
          </a:ln>
          <a:effectLst/>
          <a:sp3d contourW="25400">
            <a:contourClr>
              <a:schemeClr val="lt1"/>
            </a:contourClr>
          </a:sp3d>
        </c:spPr>
      </c:pivotFmt>
      <c:pivotFmt>
        <c:idx val="40"/>
        <c:spPr>
          <a:solidFill>
            <a:schemeClr val="accent1"/>
          </a:solidFill>
          <a:ln w="25400">
            <a:solidFill>
              <a:schemeClr val="lt1"/>
            </a:solidFill>
          </a:ln>
          <a:effectLst/>
          <a:sp3d contourW="25400">
            <a:contourClr>
              <a:schemeClr val="lt1"/>
            </a:contourClr>
          </a:sp3d>
        </c:spPr>
      </c:pivotFmt>
      <c:pivotFmt>
        <c:idx val="41"/>
        <c:spPr>
          <a:solidFill>
            <a:schemeClr val="accent1"/>
          </a:solidFill>
          <a:ln w="25400">
            <a:solidFill>
              <a:schemeClr val="lt1"/>
            </a:solidFill>
          </a:ln>
          <a:effectLst/>
          <a:sp3d contourW="25400">
            <a:contourClr>
              <a:schemeClr val="lt1"/>
            </a:contourClr>
          </a:sp3d>
        </c:spPr>
      </c:pivotFmt>
      <c:pivotFmt>
        <c:idx val="42"/>
        <c:spPr>
          <a:solidFill>
            <a:schemeClr val="accent1"/>
          </a:solidFill>
          <a:ln w="25400">
            <a:solidFill>
              <a:schemeClr val="lt1"/>
            </a:solidFill>
          </a:ln>
          <a:effectLst/>
          <a:sp3d contourW="25400">
            <a:contourClr>
              <a:schemeClr val="lt1"/>
            </a:contourClr>
          </a:sp3d>
        </c:spPr>
      </c:pivotFmt>
      <c:pivotFmt>
        <c:idx val="43"/>
        <c:spPr>
          <a:solidFill>
            <a:schemeClr val="accent1"/>
          </a:solidFill>
          <a:ln w="25400">
            <a:solidFill>
              <a:schemeClr val="lt1"/>
            </a:solidFill>
          </a:ln>
          <a:effectLst/>
          <a:sp3d contourW="25400">
            <a:contourClr>
              <a:schemeClr val="lt1"/>
            </a:contourClr>
          </a:sp3d>
        </c:spPr>
      </c:pivotFmt>
      <c:pivotFmt>
        <c:idx val="44"/>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Intermediair!$B$3</c:f>
              <c:strCache>
                <c:ptCount val="1"/>
                <c:pt idx="0">
                  <c:v>Totaal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6F-49A5-9BA6-A044F7A383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6F-49A5-9BA6-A044F7A383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6F-49A5-9BA6-A044F7A383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46F-49A5-9BA6-A044F7A383B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46F-49A5-9BA6-A044F7A383B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46F-49A5-9BA6-A044F7A383B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46F-49A5-9BA6-A044F7A383B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46F-49A5-9BA6-A044F7A383B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646F-49A5-9BA6-A044F7A383B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646F-49A5-9BA6-A044F7A383B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646F-49A5-9BA6-A044F7A383B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646F-49A5-9BA6-A044F7A383B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646F-49A5-9BA6-A044F7A383B2}"/>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646F-49A5-9BA6-A044F7A383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Intermediair!$A$4:$A$18</c:f>
              <c:strCache>
                <c:ptCount val="14"/>
                <c:pt idx="0">
                  <c:v>Schuldhulpverlening</c:v>
                </c:pt>
                <c:pt idx="1">
                  <c:v>Overige bedrijven</c:v>
                </c:pt>
                <c:pt idx="2">
                  <c:v>Overige organisaties</c:v>
                </c:pt>
                <c:pt idx="3">
                  <c:v>Overige stichtingen</c:v>
                </c:pt>
                <c:pt idx="4">
                  <c:v>Sociale wijkteam</c:v>
                </c:pt>
                <c:pt idx="5">
                  <c:v>Basisschool</c:v>
                </c:pt>
                <c:pt idx="6">
                  <c:v>Geestelijke hulpverlening</c:v>
                </c:pt>
                <c:pt idx="7">
                  <c:v>Daklozenopvang</c:v>
                </c:pt>
                <c:pt idx="8">
                  <c:v>Overige overheid</c:v>
                </c:pt>
                <c:pt idx="9">
                  <c:v>Overige onderwijs</c:v>
                </c:pt>
                <c:pt idx="10">
                  <c:v>Medische hulpverlening</c:v>
                </c:pt>
                <c:pt idx="11">
                  <c:v>Voortgezet onderwijs</c:v>
                </c:pt>
                <c:pt idx="12">
                  <c:v>Overige verenigingen</c:v>
                </c:pt>
                <c:pt idx="13">
                  <c:v>Sportvereniging</c:v>
                </c:pt>
              </c:strCache>
            </c:strRef>
          </c:cat>
          <c:val>
            <c:numRef>
              <c:f>Intermediair!$B$4:$B$18</c:f>
              <c:numCache>
                <c:formatCode>General</c:formatCode>
                <c:ptCount val="14"/>
                <c:pt idx="0">
                  <c:v>1385</c:v>
                </c:pt>
                <c:pt idx="1">
                  <c:v>1131</c:v>
                </c:pt>
                <c:pt idx="2">
                  <c:v>651</c:v>
                </c:pt>
                <c:pt idx="3">
                  <c:v>509</c:v>
                </c:pt>
                <c:pt idx="4">
                  <c:v>370</c:v>
                </c:pt>
                <c:pt idx="5">
                  <c:v>331</c:v>
                </c:pt>
                <c:pt idx="6">
                  <c:v>194</c:v>
                </c:pt>
                <c:pt idx="7">
                  <c:v>181</c:v>
                </c:pt>
                <c:pt idx="8">
                  <c:v>163</c:v>
                </c:pt>
                <c:pt idx="9">
                  <c:v>42</c:v>
                </c:pt>
                <c:pt idx="10">
                  <c:v>25</c:v>
                </c:pt>
                <c:pt idx="11">
                  <c:v>16</c:v>
                </c:pt>
                <c:pt idx="12">
                  <c:v>3</c:v>
                </c:pt>
                <c:pt idx="13">
                  <c:v>3</c:v>
                </c:pt>
              </c:numCache>
            </c:numRef>
          </c:val>
          <c:extLst>
            <c:ext xmlns:c16="http://schemas.microsoft.com/office/drawing/2014/chart" uri="{C3380CC4-5D6E-409C-BE32-E72D297353CC}">
              <c16:uniqueId val="{0000001C-646F-49A5-9BA6-A044F7A383B2}"/>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673505-30BB-4858-B5BC-A937754DD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1216</Words>
  <Characters>6690</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Gemeente Westland</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Pieter</dc:creator>
  <cp:lastModifiedBy>Jacqueline Knapen</cp:lastModifiedBy>
  <cp:revision>2</cp:revision>
  <cp:lastPrinted>2019-06-27T10:48:00Z</cp:lastPrinted>
  <dcterms:created xsi:type="dcterms:W3CDTF">2019-06-27T10:54:00Z</dcterms:created>
  <dcterms:modified xsi:type="dcterms:W3CDTF">2019-06-27T10:54:00Z</dcterms:modified>
</cp:coreProperties>
</file>